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4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11DE" w:rsidRDefault="008811DE" w:rsidP="008811DE">
      <w:pPr>
        <w:jc w:val="center"/>
        <w:rPr>
          <w:b/>
          <w:color w:val="365F91" w:themeColor="accent1" w:themeShade="BF"/>
          <w:sz w:val="36"/>
          <w:szCs w:val="36"/>
        </w:rPr>
      </w:pPr>
      <w:bookmarkStart w:id="0" w:name="_GoBack"/>
      <w:bookmarkEnd w:id="0"/>
    </w:p>
    <w:p w:rsidR="008811DE" w:rsidRDefault="008811DE" w:rsidP="008811DE">
      <w:pPr>
        <w:jc w:val="center"/>
        <w:rPr>
          <w:b/>
          <w:color w:val="365F91" w:themeColor="accent1" w:themeShade="BF"/>
          <w:sz w:val="36"/>
          <w:szCs w:val="36"/>
        </w:rPr>
      </w:pPr>
    </w:p>
    <w:p w:rsidR="008811DE" w:rsidRPr="00502EB8" w:rsidRDefault="008811DE" w:rsidP="00502EB8">
      <w:pPr>
        <w:rPr>
          <w:b/>
          <w:color w:val="1F497D" w:themeColor="text2"/>
          <w:sz w:val="72"/>
          <w:szCs w:val="72"/>
        </w:rPr>
      </w:pPr>
      <w:r w:rsidRPr="00502EB8">
        <w:rPr>
          <w:b/>
          <w:color w:val="1F497D" w:themeColor="text2"/>
          <w:sz w:val="72"/>
          <w:szCs w:val="72"/>
        </w:rPr>
        <w:t>Red Stickered Properties</w:t>
      </w:r>
    </w:p>
    <w:p w:rsidR="00247802" w:rsidRPr="00502EB8" w:rsidRDefault="008811DE" w:rsidP="00502EB8">
      <w:pPr>
        <w:rPr>
          <w:b/>
          <w:color w:val="1F497D" w:themeColor="text2"/>
          <w:sz w:val="72"/>
          <w:szCs w:val="72"/>
        </w:rPr>
      </w:pPr>
      <w:r w:rsidRPr="00502EB8">
        <w:rPr>
          <w:b/>
          <w:color w:val="1F497D" w:themeColor="text2"/>
          <w:sz w:val="72"/>
          <w:szCs w:val="72"/>
        </w:rPr>
        <w:t xml:space="preserve">Assisted Access Entry </w:t>
      </w:r>
    </w:p>
    <w:p w:rsidR="00D53CFC" w:rsidRPr="00502EB8" w:rsidRDefault="00247802" w:rsidP="00502EB8">
      <w:pPr>
        <w:rPr>
          <w:b/>
          <w:color w:val="1F497D" w:themeColor="text2"/>
          <w:sz w:val="72"/>
          <w:szCs w:val="72"/>
        </w:rPr>
      </w:pPr>
      <w:r w:rsidRPr="00502EB8">
        <w:rPr>
          <w:b/>
          <w:color w:val="1F497D" w:themeColor="text2"/>
          <w:sz w:val="72"/>
          <w:szCs w:val="72"/>
        </w:rPr>
        <w:t xml:space="preserve">Process and </w:t>
      </w:r>
      <w:r w:rsidR="008811DE" w:rsidRPr="00502EB8">
        <w:rPr>
          <w:b/>
          <w:color w:val="1F497D" w:themeColor="text2"/>
          <w:sz w:val="72"/>
          <w:szCs w:val="72"/>
        </w:rPr>
        <w:t>Protocols</w:t>
      </w:r>
    </w:p>
    <w:p w:rsidR="00D53CFC" w:rsidRDefault="00D53CFC">
      <w:pPr>
        <w:spacing w:before="0" w:beforeAutospacing="0" w:after="200" w:afterAutospacing="0"/>
        <w:rPr>
          <w:rFonts w:ascii="Segoe UI Semibold" w:hAnsi="Segoe UI Semibold"/>
          <w:color w:val="1F497D" w:themeColor="text2"/>
          <w:sz w:val="60"/>
          <w:szCs w:val="60"/>
        </w:rPr>
      </w:pPr>
      <w:r>
        <w:br w:type="page"/>
      </w:r>
    </w:p>
    <w:sdt>
      <w:sdtPr>
        <w:rPr>
          <w:rFonts w:asciiTheme="minorHAnsi" w:eastAsia="Times New Roman" w:hAnsiTheme="minorHAnsi" w:cs="Times New Roman"/>
          <w:b w:val="0"/>
          <w:bCs w:val="0"/>
          <w:color w:val="auto"/>
          <w:sz w:val="22"/>
          <w:szCs w:val="22"/>
          <w:lang w:val="en-NZ" w:eastAsia="en-NZ"/>
        </w:rPr>
        <w:id w:val="284550407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D53CFC" w:rsidRDefault="00D53CFC">
          <w:pPr>
            <w:pStyle w:val="TOCHeading"/>
          </w:pPr>
          <w:r>
            <w:t>Contents</w:t>
          </w:r>
        </w:p>
        <w:p w:rsidR="006A0460" w:rsidRDefault="00D53CFC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83296899" w:history="1">
            <w:r w:rsidR="006A0460" w:rsidRPr="00691702">
              <w:rPr>
                <w:rStyle w:val="Hyperlink"/>
                <w:noProof/>
              </w:rPr>
              <w:t>1.</w:t>
            </w:r>
            <w:r w:rsidR="006A0460">
              <w:rPr>
                <w:rFonts w:eastAsiaTheme="minorEastAsia" w:cstheme="minorBidi"/>
                <w:noProof/>
              </w:rPr>
              <w:tab/>
            </w:r>
            <w:r w:rsidR="006A0460" w:rsidRPr="00691702">
              <w:rPr>
                <w:rStyle w:val="Hyperlink"/>
                <w:noProof/>
              </w:rPr>
              <w:t>Red Stickered Property Access Process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_Toc483296899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4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0" w:history="1">
            <w:r w:rsidR="006A0460" w:rsidRPr="00691702">
              <w:rPr>
                <w:rStyle w:val="Hyperlink"/>
                <w:noProof/>
              </w:rPr>
              <w:t>2.</w:t>
            </w:r>
            <w:r w:rsidR="006A0460">
              <w:rPr>
                <w:rFonts w:eastAsiaTheme="minorEastAsia" w:cstheme="minorBidi"/>
                <w:noProof/>
              </w:rPr>
              <w:tab/>
            </w:r>
            <w:r w:rsidR="006A0460" w:rsidRPr="00691702">
              <w:rPr>
                <w:rStyle w:val="Hyperlink"/>
                <w:noProof/>
              </w:rPr>
              <w:t>Access Rules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_Toc483296900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6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1" w:history="1">
            <w:r w:rsidR="006A0460" w:rsidRPr="00691702">
              <w:rPr>
                <w:rStyle w:val="Hyperlink"/>
                <w:noProof/>
              </w:rPr>
              <w:t>3.</w:t>
            </w:r>
            <w:r w:rsidR="006A0460">
              <w:rPr>
                <w:rFonts w:eastAsiaTheme="minorEastAsia" w:cstheme="minorBidi"/>
                <w:noProof/>
              </w:rPr>
              <w:tab/>
            </w:r>
            <w:r w:rsidR="006A0460" w:rsidRPr="00691702">
              <w:rPr>
                <w:rStyle w:val="Hyperlink"/>
                <w:noProof/>
              </w:rPr>
              <w:t>Personal Protective Equipment (PPE) Required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_Toc483296901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6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1"/>
            <w:tabs>
              <w:tab w:val="left" w:pos="440"/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2" w:history="1">
            <w:r w:rsidR="006A0460" w:rsidRPr="00691702">
              <w:rPr>
                <w:rStyle w:val="Hyperlink"/>
                <w:noProof/>
              </w:rPr>
              <w:t>4.</w:t>
            </w:r>
            <w:r w:rsidR="006A0460">
              <w:rPr>
                <w:rFonts w:eastAsiaTheme="minorEastAsia" w:cstheme="minorBidi"/>
                <w:noProof/>
              </w:rPr>
              <w:tab/>
            </w:r>
            <w:r w:rsidR="006A0460" w:rsidRPr="00691702">
              <w:rPr>
                <w:rStyle w:val="Hyperlink"/>
                <w:noProof/>
              </w:rPr>
              <w:t>Health &amp; Safety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_Toc483296902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7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3" w:history="1">
            <w:r w:rsidR="006A0460" w:rsidRPr="00691702">
              <w:rPr>
                <w:rStyle w:val="Hyperlink"/>
                <w:noProof/>
              </w:rPr>
              <w:t>4.1.</w:t>
            </w:r>
            <w:r w:rsidR="006A0460">
              <w:rPr>
                <w:rFonts w:eastAsiaTheme="minorEastAsia" w:cstheme="minorBidi"/>
                <w:noProof/>
              </w:rPr>
              <w:tab/>
            </w:r>
            <w:r w:rsidR="006A0460" w:rsidRPr="00691702">
              <w:rPr>
                <w:rStyle w:val="Hyperlink"/>
                <w:noProof/>
              </w:rPr>
              <w:t>Hazards Register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_Toc483296903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7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2"/>
            <w:tabs>
              <w:tab w:val="left" w:pos="880"/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4" w:history="1">
            <w:r w:rsidR="006A0460" w:rsidRPr="00691702">
              <w:rPr>
                <w:rStyle w:val="Hyperlink"/>
                <w:noProof/>
              </w:rPr>
              <w:t>4.2.</w:t>
            </w:r>
            <w:r w:rsidR="006A0460">
              <w:rPr>
                <w:rFonts w:eastAsiaTheme="minorEastAsia" w:cstheme="minorBidi"/>
                <w:noProof/>
              </w:rPr>
              <w:tab/>
            </w:r>
            <w:r w:rsidR="006A0460" w:rsidRPr="00691702">
              <w:rPr>
                <w:rStyle w:val="Hyperlink"/>
                <w:noProof/>
              </w:rPr>
              <w:t>Specific Property Details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_Toc483296904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10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5" w:history="1">
            <w:r w:rsidR="006A0460" w:rsidRPr="00691702">
              <w:rPr>
                <w:rStyle w:val="Hyperlink"/>
                <w:noProof/>
              </w:rPr>
              <w:t>12 Rata Avenue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_Toc483296905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10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6" w:history="1">
            <w:r w:rsidR="006A0460" w:rsidRPr="00691702">
              <w:rPr>
                <w:rStyle w:val="Hyperlink"/>
                <w:noProof/>
              </w:rPr>
              <w:t>16 Rata Ave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_Toc483296906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11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7" w:history="1">
            <w:r w:rsidR="006A0460" w:rsidRPr="00691702">
              <w:rPr>
                <w:rStyle w:val="Hyperlink"/>
                <w:noProof/>
              </w:rPr>
              <w:t>18 Rata Ave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_Toc483296907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12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8" w:history="1">
            <w:r w:rsidR="006A0460" w:rsidRPr="00691702">
              <w:rPr>
                <w:rStyle w:val="Hyperlink"/>
                <w:noProof/>
              </w:rPr>
              <w:t>20 Rata Ave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_Toc483296908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13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09" w:history="1">
            <w:r w:rsidR="006A0460" w:rsidRPr="00691702">
              <w:rPr>
                <w:rStyle w:val="Hyperlink"/>
                <w:noProof/>
              </w:rPr>
              <w:t>46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_Toc483296909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14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10" w:history="1">
            <w:r w:rsidR="006A0460" w:rsidRPr="00691702">
              <w:rPr>
                <w:rStyle w:val="Hyperlink"/>
                <w:noProof/>
              </w:rPr>
              <w:t>52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_Toc483296910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15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11" w:history="1">
            <w:r w:rsidR="006A0460" w:rsidRPr="00691702">
              <w:rPr>
                <w:rStyle w:val="Hyperlink"/>
                <w:noProof/>
              </w:rPr>
              <w:t>54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_Toc483296911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16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12" w:history="1">
            <w:r w:rsidR="006A0460" w:rsidRPr="00691702">
              <w:rPr>
                <w:rStyle w:val="Hyperlink"/>
                <w:noProof/>
              </w:rPr>
              <w:t>56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_Toc483296912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17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13" w:history="1">
            <w:r w:rsidR="006A0460" w:rsidRPr="00691702">
              <w:rPr>
                <w:rStyle w:val="Hyperlink"/>
                <w:noProof/>
              </w:rPr>
              <w:t>58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_Toc483296913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18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14" w:history="1">
            <w:r w:rsidR="006A0460" w:rsidRPr="00691702">
              <w:rPr>
                <w:rStyle w:val="Hyperlink"/>
                <w:noProof/>
              </w:rPr>
              <w:t>60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_Toc483296914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19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15" w:history="1">
            <w:r w:rsidR="006A0460" w:rsidRPr="00691702">
              <w:rPr>
                <w:rStyle w:val="Hyperlink"/>
                <w:noProof/>
              </w:rPr>
              <w:t>62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_Toc483296915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20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16" w:history="1">
            <w:r w:rsidR="006A0460" w:rsidRPr="00691702">
              <w:rPr>
                <w:rStyle w:val="Hyperlink"/>
                <w:noProof/>
              </w:rPr>
              <w:t>64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_Toc483296916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21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17" w:history="1">
            <w:r w:rsidR="006A0460" w:rsidRPr="00691702">
              <w:rPr>
                <w:rStyle w:val="Hyperlink"/>
                <w:noProof/>
              </w:rPr>
              <w:t>66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_Toc483296917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22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6A0460" w:rsidRDefault="002C5690">
          <w:pPr>
            <w:pStyle w:val="TOC3"/>
            <w:tabs>
              <w:tab w:val="right" w:leader="dot" w:pos="9350"/>
            </w:tabs>
            <w:rPr>
              <w:rFonts w:eastAsiaTheme="minorEastAsia" w:cstheme="minorBidi"/>
              <w:noProof/>
            </w:rPr>
          </w:pPr>
          <w:hyperlink w:anchor="_Toc483296918" w:history="1">
            <w:r w:rsidR="006A0460" w:rsidRPr="00691702">
              <w:rPr>
                <w:rStyle w:val="Hyperlink"/>
                <w:noProof/>
              </w:rPr>
              <w:t>68 College Road</w:t>
            </w:r>
            <w:r w:rsidR="006A0460">
              <w:rPr>
                <w:noProof/>
                <w:webHidden/>
              </w:rPr>
              <w:tab/>
            </w:r>
            <w:r w:rsidR="006A0460">
              <w:rPr>
                <w:noProof/>
                <w:webHidden/>
              </w:rPr>
              <w:fldChar w:fldCharType="begin"/>
            </w:r>
            <w:r w:rsidR="006A0460">
              <w:rPr>
                <w:noProof/>
                <w:webHidden/>
              </w:rPr>
              <w:instrText xml:space="preserve"> PAGEREF _Toc483296918 \h </w:instrText>
            </w:r>
            <w:r w:rsidR="006A0460">
              <w:rPr>
                <w:noProof/>
                <w:webHidden/>
              </w:rPr>
            </w:r>
            <w:r w:rsidR="006A0460">
              <w:rPr>
                <w:noProof/>
                <w:webHidden/>
              </w:rPr>
              <w:fldChar w:fldCharType="separate"/>
            </w:r>
            <w:r w:rsidR="003A4F2D">
              <w:rPr>
                <w:noProof/>
                <w:webHidden/>
              </w:rPr>
              <w:t>23</w:t>
            </w:r>
            <w:r w:rsidR="006A0460">
              <w:rPr>
                <w:noProof/>
                <w:webHidden/>
              </w:rPr>
              <w:fldChar w:fldCharType="end"/>
            </w:r>
          </w:hyperlink>
        </w:p>
        <w:p w:rsidR="00D53CFC" w:rsidRDefault="00D53CFC">
          <w:r>
            <w:rPr>
              <w:b/>
              <w:bCs/>
              <w:noProof/>
            </w:rPr>
            <w:fldChar w:fldCharType="end"/>
          </w:r>
        </w:p>
      </w:sdtContent>
    </w:sdt>
    <w:p w:rsidR="008811DE" w:rsidRPr="00CC4F01" w:rsidRDefault="008811DE" w:rsidP="00D53CFC">
      <w:pPr>
        <w:pStyle w:val="Heading1"/>
      </w:pPr>
    </w:p>
    <w:p w:rsidR="008811DE" w:rsidRDefault="00F84A62" w:rsidP="00F84A62">
      <w:r>
        <w:rPr>
          <w:rStyle w:val="Heading1Char"/>
        </w:rPr>
        <w:t xml:space="preserve"> </w:t>
      </w:r>
      <w:r>
        <w:t xml:space="preserve"> </w:t>
      </w:r>
    </w:p>
    <w:p w:rsidR="008811DE" w:rsidRPr="00C423E7" w:rsidRDefault="008811DE" w:rsidP="00C423E7">
      <w:pPr>
        <w:spacing w:before="0" w:beforeAutospacing="0" w:after="200" w:afterAutospacing="0"/>
      </w:pPr>
      <w:r>
        <w:br w:type="page"/>
      </w:r>
    </w:p>
    <w:p w:rsidR="00502EB8" w:rsidRDefault="00502EB8" w:rsidP="00386551">
      <w:pPr>
        <w:pStyle w:val="Heading1"/>
        <w:numPr>
          <w:ilvl w:val="0"/>
          <w:numId w:val="23"/>
        </w:numPr>
        <w:sectPr w:rsidR="00502EB8" w:rsidSect="002A2FAC">
          <w:headerReference w:type="default" r:id="rId9"/>
          <w:pgSz w:w="12240" w:h="15840"/>
          <w:pgMar w:top="1440" w:right="1440" w:bottom="1440" w:left="1440" w:header="720" w:footer="720" w:gutter="0"/>
          <w:cols w:space="720"/>
          <w:docGrid w:linePitch="299"/>
        </w:sectPr>
      </w:pPr>
    </w:p>
    <w:p w:rsidR="00502EB8" w:rsidRDefault="00502EB8" w:rsidP="00502EB8">
      <w:pPr>
        <w:pStyle w:val="Heading1"/>
        <w:ind w:left="360"/>
        <w:rPr>
          <w:sz w:val="16"/>
          <w:szCs w:val="16"/>
        </w:rPr>
      </w:pPr>
    </w:p>
    <w:p w:rsidR="00502EB8" w:rsidRPr="00502EB8" w:rsidRDefault="00502EB8" w:rsidP="00502EB8"/>
    <w:p w:rsidR="008811DE" w:rsidRPr="00A50066" w:rsidRDefault="008811DE" w:rsidP="007347B4">
      <w:pPr>
        <w:pStyle w:val="Heading1"/>
        <w:numPr>
          <w:ilvl w:val="0"/>
          <w:numId w:val="23"/>
        </w:numPr>
      </w:pPr>
      <w:bookmarkStart w:id="1" w:name="_Toc483296899"/>
      <w:r w:rsidRPr="00A50066">
        <w:t>Red Stickered Property Access Process</w:t>
      </w:r>
      <w:bookmarkEnd w:id="1"/>
    </w:p>
    <w:p w:rsidR="008811DE" w:rsidRDefault="00047ACC" w:rsidP="002A2FAC">
      <w:r w:rsidRPr="00047ACC">
        <w:rPr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12B67932" wp14:editId="7D5420B8">
                <wp:simplePos x="0" y="0"/>
                <wp:positionH relativeFrom="column">
                  <wp:posOffset>1724660</wp:posOffset>
                </wp:positionH>
                <wp:positionV relativeFrom="paragraph">
                  <wp:posOffset>3518212</wp:posOffset>
                </wp:positionV>
                <wp:extent cx="1078230" cy="724535"/>
                <wp:effectExtent l="0" t="0" r="26670" b="1841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230" cy="7245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7ACC" w:rsidRPr="00047ACC" w:rsidRDefault="00047ACC" w:rsidP="00047ACC">
                            <w:pPr>
                              <w:spacing w:before="0" w:beforeAutospacing="0" w:after="0" w:afterAutospacing="0"/>
                              <w:rPr>
                                <w:sz w:val="16"/>
                                <w:szCs w:val="16"/>
                              </w:rPr>
                            </w:pPr>
                            <w:r w:rsidRPr="00047ACC">
                              <w:rPr>
                                <w:sz w:val="16"/>
                                <w:szCs w:val="16"/>
                              </w:rPr>
                              <w:t>ISCL (Security) require confirmation of approved access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before entry allowed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B6793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5.8pt;margin-top:277pt;width:84.9pt;height:57.0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" fillcolor="#f2f2f2 [3052]">
                <v:textbox>
                  <w:txbxContent>
                    <w:p w:rsidR="00047ACC" w:rsidRPr="00047ACC" w:rsidRDefault="00047ACC" w:rsidP="00047ACC">
                      <w:pPr>
                        <w:spacing w:before="0" w:beforeAutospacing="0" w:after="0" w:afterAutospacing="0"/>
                        <w:rPr>
                          <w:sz w:val="16"/>
                          <w:szCs w:val="16"/>
                        </w:rPr>
                      </w:pPr>
                      <w:r w:rsidRPr="00047ACC">
                        <w:rPr>
                          <w:sz w:val="16"/>
                          <w:szCs w:val="16"/>
                        </w:rPr>
                        <w:t>ISCL (Security) require confirmation of approved access</w:t>
                      </w:r>
                      <w:r>
                        <w:rPr>
                          <w:sz w:val="16"/>
                          <w:szCs w:val="16"/>
                        </w:rPr>
                        <w:t xml:space="preserve"> before entry allowed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45F5">
        <w:rPr>
          <w:noProof/>
        </w:rPr>
        <w:drawing>
          <wp:anchor distT="0" distB="0" distL="114300" distR="114300" simplePos="0" relativeHeight="251658240" behindDoc="0" locked="0" layoutInCell="1" allowOverlap="1" wp14:anchorId="0FE9FF11" wp14:editId="1EEAF516">
            <wp:simplePos x="0" y="0"/>
            <wp:positionH relativeFrom="column">
              <wp:posOffset>0</wp:posOffset>
            </wp:positionH>
            <wp:positionV relativeFrom="paragraph">
              <wp:posOffset>6473</wp:posOffset>
            </wp:positionV>
            <wp:extent cx="6602819" cy="4466778"/>
            <wp:effectExtent l="0" t="0" r="762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d Stickered Process Diagra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819" cy="4466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02EB8" w:rsidRDefault="00502EB8" w:rsidP="00C56D9A">
      <w:pPr>
        <w:rPr>
          <w:b/>
          <w:sz w:val="28"/>
          <w:szCs w:val="28"/>
        </w:rPr>
        <w:sectPr w:rsidR="00502EB8" w:rsidSect="007347B4">
          <w:pgSz w:w="15840" w:h="12240" w:orient="landscape"/>
          <w:pgMar w:top="1440" w:right="1440" w:bottom="1440" w:left="1440" w:header="720" w:footer="720" w:gutter="0"/>
          <w:cols w:space="720"/>
          <w:docGrid w:linePitch="299"/>
        </w:sectPr>
      </w:pPr>
    </w:p>
    <w:p w:rsidR="008811DE" w:rsidRDefault="008811DE" w:rsidP="00C56D9A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Red Sticker Property </w:t>
      </w:r>
      <w:r w:rsidRPr="005772C1">
        <w:rPr>
          <w:b/>
          <w:sz w:val="28"/>
          <w:szCs w:val="28"/>
          <w:u w:val="single"/>
        </w:rPr>
        <w:t>Primary Contact</w:t>
      </w:r>
    </w:p>
    <w:p w:rsidR="008811DE" w:rsidRPr="005D6647" w:rsidRDefault="008811DE" w:rsidP="00C56D9A">
      <w:r w:rsidRPr="005D6647">
        <w:t xml:space="preserve">Graeme Bates – The Property Group </w:t>
      </w:r>
      <w:hyperlink r:id="rId11" w:history="1">
        <w:r w:rsidRPr="005D6647">
          <w:rPr>
            <w:rStyle w:val="Hyperlink"/>
          </w:rPr>
          <w:t>GBates@propertygroup.co.nz</w:t>
        </w:r>
      </w:hyperlink>
      <w:r w:rsidRPr="005D6647">
        <w:t xml:space="preserve"> </w:t>
      </w:r>
      <w:r w:rsidRPr="005D6647">
        <w:rPr>
          <w:rFonts w:cs="Arial"/>
          <w:color w:val="000000"/>
        </w:rPr>
        <w:t>027 499 9131</w:t>
      </w:r>
    </w:p>
    <w:p w:rsidR="008811DE" w:rsidRPr="005772C1" w:rsidRDefault="008811DE" w:rsidP="00C56D9A">
      <w:pPr>
        <w:rPr>
          <w:b/>
          <w:sz w:val="28"/>
          <w:szCs w:val="28"/>
          <w:u w:val="single"/>
        </w:rPr>
      </w:pPr>
      <w:r w:rsidRPr="005772C1">
        <w:rPr>
          <w:b/>
          <w:sz w:val="28"/>
          <w:szCs w:val="28"/>
          <w:u w:val="single"/>
        </w:rPr>
        <w:t>Built Team</w:t>
      </w:r>
    </w:p>
    <w:p w:rsidR="008811DE" w:rsidRDefault="00047ACC" w:rsidP="00C56D9A">
      <w:r>
        <w:t>Julian Rewe</w:t>
      </w:r>
      <w:r w:rsidR="008811DE">
        <w:t xml:space="preserve">ti – Built Lead </w:t>
      </w:r>
      <w:hyperlink r:id="rId12" w:history="1">
        <w:r w:rsidR="008811DE" w:rsidRPr="00042AEE">
          <w:rPr>
            <w:rStyle w:val="Hyperlink"/>
          </w:rPr>
          <w:t>Julian.Reweti@whakatane.govt.nz</w:t>
        </w:r>
      </w:hyperlink>
      <w:r w:rsidR="008811DE">
        <w:t xml:space="preserve"> </w:t>
      </w:r>
      <w:r w:rsidR="008811DE" w:rsidRPr="00D87676">
        <w:t>027 600 7921</w:t>
      </w:r>
    </w:p>
    <w:p w:rsidR="008811DE" w:rsidRDefault="008811DE" w:rsidP="00C56D9A">
      <w:r>
        <w:t xml:space="preserve">Cherie Richardson – Built Assistant </w:t>
      </w:r>
      <w:hyperlink r:id="rId13" w:history="1">
        <w:r w:rsidRPr="00042AEE">
          <w:rPr>
            <w:rStyle w:val="Hyperlink"/>
          </w:rPr>
          <w:t>Cherie.richardson@boprc.govt.nz</w:t>
        </w:r>
      </w:hyperlink>
      <w:r>
        <w:t xml:space="preserve"> 027 288 6928</w:t>
      </w:r>
    </w:p>
    <w:p w:rsidR="00047ACC" w:rsidRPr="00F56352" w:rsidRDefault="00047ACC" w:rsidP="00C56D9A">
      <w:r>
        <w:t xml:space="preserve">ISCL – Security – please advise </w:t>
      </w:r>
      <w:r w:rsidRPr="00047ACC">
        <w:t xml:space="preserve">Nigal Thurgood </w:t>
      </w:r>
      <w:hyperlink r:id="rId14" w:history="1">
        <w:r w:rsidRPr="00CB2B7E">
          <w:rPr>
            <w:rStyle w:val="Hyperlink"/>
          </w:rPr>
          <w:t>Nigal.Thurgood@iscl.co.nz</w:t>
        </w:r>
      </w:hyperlink>
      <w:r>
        <w:t xml:space="preserve"> of entry approvals</w:t>
      </w:r>
    </w:p>
    <w:p w:rsidR="008811DE" w:rsidRPr="00BA43F4" w:rsidRDefault="008811DE" w:rsidP="00C56D9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Red Sticker </w:t>
      </w:r>
      <w:r w:rsidRPr="005772C1">
        <w:rPr>
          <w:b/>
          <w:sz w:val="28"/>
          <w:szCs w:val="28"/>
          <w:u w:val="single"/>
        </w:rPr>
        <w:t>Entry Assist Team</w:t>
      </w:r>
    </w:p>
    <w:p w:rsidR="008811DE" w:rsidRDefault="008811DE" w:rsidP="00C56D9A">
      <w:r>
        <w:t>The following are authorised to assist with entry for red sticker properties:</w:t>
      </w:r>
    </w:p>
    <w:p w:rsidR="008811DE" w:rsidRDefault="008811DE" w:rsidP="00C56D9A">
      <w:r>
        <w:t>Primary Team - The below 2 organise who enters normally – contact both by email and text:</w:t>
      </w:r>
    </w:p>
    <w:p w:rsidR="008811DE" w:rsidRDefault="008811DE" w:rsidP="00C56D9A">
      <w:pPr>
        <w:pStyle w:val="ListParagraph"/>
        <w:numPr>
          <w:ilvl w:val="0"/>
          <w:numId w:val="15"/>
        </w:numPr>
      </w:pPr>
      <w:r>
        <w:t xml:space="preserve">Mark Cleghorn (WDC) </w:t>
      </w:r>
      <w:hyperlink r:id="rId15" w:history="1">
        <w:r>
          <w:rPr>
            <w:rStyle w:val="Hyperlink"/>
          </w:rPr>
          <w:t>mark.cleghorn@whakatane.govt.nz</w:t>
        </w:r>
      </w:hyperlink>
      <w:r w:rsidR="00161058">
        <w:rPr>
          <w:rStyle w:val="Hyperlink"/>
        </w:rPr>
        <w:t xml:space="preserve"> </w:t>
      </w:r>
      <w:r>
        <w:t>027 807 0723</w:t>
      </w:r>
    </w:p>
    <w:p w:rsidR="008811DE" w:rsidRDefault="008811DE" w:rsidP="00C56D9A">
      <w:pPr>
        <w:pStyle w:val="ListParagraph"/>
        <w:numPr>
          <w:ilvl w:val="0"/>
          <w:numId w:val="15"/>
        </w:numPr>
      </w:pPr>
      <w:r>
        <w:t xml:space="preserve">Tony Gillard (Rural Fire Manager) </w:t>
      </w:r>
      <w:hyperlink r:id="rId16">
        <w:r w:rsidRPr="242C826D">
          <w:rPr>
            <w:rStyle w:val="Hyperlink"/>
          </w:rPr>
          <w:t>tony.gillard@whakatane.govt.nz</w:t>
        </w:r>
      </w:hyperlink>
      <w:r w:rsidR="00161058">
        <w:rPr>
          <w:rStyle w:val="Hyperlink"/>
        </w:rPr>
        <w:t xml:space="preserve"> </w:t>
      </w:r>
      <w:r>
        <w:t>027 280 9497</w:t>
      </w:r>
    </w:p>
    <w:p w:rsidR="008811DE" w:rsidRDefault="008811DE" w:rsidP="00C56D9A">
      <w:r>
        <w:t>Time slots available (2 bookings per time slot – Tony / Mark):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1"/>
        <w:gridCol w:w="2955"/>
        <w:gridCol w:w="2960"/>
      </w:tblGrid>
      <w:tr w:rsidR="008811DE" w:rsidTr="00C56D9A">
        <w:tc>
          <w:tcPr>
            <w:tcW w:w="2941" w:type="dxa"/>
          </w:tcPr>
          <w:p w:rsidR="008811DE" w:rsidRPr="00CD3947" w:rsidRDefault="008811DE" w:rsidP="00F4772F">
            <w:pPr>
              <w:rPr>
                <w:u w:val="single"/>
              </w:rPr>
            </w:pPr>
            <w:r w:rsidRPr="00CD3947">
              <w:rPr>
                <w:u w:val="single"/>
              </w:rPr>
              <w:t>Monday – Friday</w:t>
            </w:r>
          </w:p>
          <w:p w:rsidR="008811DE" w:rsidRDefault="008811DE" w:rsidP="00F4772F">
            <w:r>
              <w:t>8.00 am – 10.00 am</w:t>
            </w:r>
          </w:p>
          <w:p w:rsidR="008811DE" w:rsidRDefault="008811DE" w:rsidP="00F4772F">
            <w:r>
              <w:t>10.00 am – 12 noon</w:t>
            </w:r>
          </w:p>
          <w:p w:rsidR="008811DE" w:rsidRDefault="008811DE" w:rsidP="00F4772F">
            <w:r>
              <w:t>1.00 pm – 3.00 pm</w:t>
            </w:r>
          </w:p>
          <w:p w:rsidR="008811DE" w:rsidRDefault="008811DE" w:rsidP="00F4772F">
            <w:r>
              <w:t>3.00 pm – 5.00 pm</w:t>
            </w:r>
          </w:p>
        </w:tc>
        <w:tc>
          <w:tcPr>
            <w:tcW w:w="2955" w:type="dxa"/>
          </w:tcPr>
          <w:p w:rsidR="008811DE" w:rsidRPr="00CD3947" w:rsidRDefault="008811DE" w:rsidP="00F4772F">
            <w:pPr>
              <w:rPr>
                <w:u w:val="single"/>
              </w:rPr>
            </w:pPr>
            <w:r w:rsidRPr="00CD3947">
              <w:rPr>
                <w:u w:val="single"/>
              </w:rPr>
              <w:t>Saturday</w:t>
            </w:r>
          </w:p>
          <w:p w:rsidR="008811DE" w:rsidRDefault="008811DE" w:rsidP="00F4772F">
            <w:r>
              <w:t>10am – 12 noon</w:t>
            </w:r>
          </w:p>
          <w:p w:rsidR="008811DE" w:rsidRDefault="008811DE" w:rsidP="00F4772F">
            <w:r>
              <w:t>1pm - 3pm</w:t>
            </w:r>
          </w:p>
          <w:p w:rsidR="008811DE" w:rsidRDefault="008811DE" w:rsidP="00F4772F"/>
        </w:tc>
        <w:tc>
          <w:tcPr>
            <w:tcW w:w="2960" w:type="dxa"/>
          </w:tcPr>
          <w:p w:rsidR="008811DE" w:rsidRPr="00CD3947" w:rsidRDefault="008811DE" w:rsidP="00F4772F">
            <w:pPr>
              <w:rPr>
                <w:u w:val="single"/>
              </w:rPr>
            </w:pPr>
            <w:r w:rsidRPr="00CD3947">
              <w:rPr>
                <w:u w:val="single"/>
              </w:rPr>
              <w:t>Sunday</w:t>
            </w:r>
          </w:p>
          <w:p w:rsidR="008811DE" w:rsidRDefault="008811DE" w:rsidP="00F4772F">
            <w:r>
              <w:t>NOT Available</w:t>
            </w:r>
          </w:p>
          <w:p w:rsidR="008811DE" w:rsidRDefault="008811DE" w:rsidP="00F4772F"/>
        </w:tc>
      </w:tr>
    </w:tbl>
    <w:p w:rsidR="008811DE" w:rsidRDefault="008811DE" w:rsidP="00C56D9A">
      <w:r>
        <w:t>Backup Team - If Tony or Mark can’t attend then they will try the other two, if we can’t get hold of the above we go direct to the other two.</w:t>
      </w:r>
    </w:p>
    <w:p w:rsidR="008811DE" w:rsidRDefault="008811DE" w:rsidP="00C56D9A">
      <w:pPr>
        <w:pStyle w:val="ListParagraph"/>
        <w:numPr>
          <w:ilvl w:val="1"/>
          <w:numId w:val="14"/>
        </w:numPr>
        <w:ind w:left="720"/>
        <w:rPr>
          <w:rFonts w:eastAsiaTheme="minorEastAsia"/>
        </w:rPr>
      </w:pPr>
      <w:r w:rsidRPr="4C34970B">
        <w:t xml:space="preserve">Alan Keeber </w:t>
      </w:r>
      <w:r>
        <w:t>(Team Leader - Rescue)  </w:t>
      </w:r>
      <w:hyperlink r:id="rId17">
        <w:r w:rsidRPr="4C34970B">
          <w:rPr>
            <w:rStyle w:val="Hyperlink"/>
          </w:rPr>
          <w:t>alan@keebers.com</w:t>
        </w:r>
      </w:hyperlink>
      <w:r>
        <w:t xml:space="preserve"> </w:t>
      </w:r>
      <w:r w:rsidRPr="4C34970B">
        <w:t>0274988866</w:t>
      </w:r>
    </w:p>
    <w:p w:rsidR="00CB4DC3" w:rsidRPr="00047ACC" w:rsidRDefault="008811DE" w:rsidP="00DA0A72">
      <w:pPr>
        <w:pStyle w:val="ListParagraph"/>
        <w:numPr>
          <w:ilvl w:val="0"/>
          <w:numId w:val="14"/>
        </w:numPr>
        <w:rPr>
          <w:rFonts w:ascii="Segoe UI Semibold" w:hAnsi="Segoe UI Semibold"/>
          <w:color w:val="1F497D" w:themeColor="text2"/>
          <w:sz w:val="60"/>
          <w:szCs w:val="60"/>
        </w:rPr>
      </w:pPr>
      <w:r>
        <w:lastRenderedPageBreak/>
        <w:t xml:space="preserve">Neal Yeates (WDC) </w:t>
      </w:r>
      <w:hyperlink r:id="rId18">
        <w:r w:rsidRPr="16964816">
          <w:rPr>
            <w:rStyle w:val="Hyperlink"/>
          </w:rPr>
          <w:t>neal.yeates@whakatane.govt.nz</w:t>
        </w:r>
      </w:hyperlink>
      <w:r w:rsidR="00AA66F9">
        <w:t xml:space="preserve"> </w:t>
      </w:r>
      <w:r>
        <w:t>027 474 2282</w:t>
      </w:r>
      <w:r w:rsidR="00CB4DC3">
        <w:br w:type="page"/>
      </w:r>
    </w:p>
    <w:p w:rsidR="008811DE" w:rsidRDefault="008811DE" w:rsidP="00386551">
      <w:pPr>
        <w:pStyle w:val="Heading1"/>
        <w:numPr>
          <w:ilvl w:val="0"/>
          <w:numId w:val="23"/>
        </w:numPr>
      </w:pPr>
      <w:bookmarkStart w:id="2" w:name="_Toc483296900"/>
      <w:r>
        <w:t>Access Rules</w:t>
      </w:r>
      <w:bookmarkEnd w:id="2"/>
    </w:p>
    <w:p w:rsidR="008811DE" w:rsidRDefault="008811DE" w:rsidP="008811DE">
      <w:pPr>
        <w:pStyle w:val="ListParagraph"/>
        <w:numPr>
          <w:ilvl w:val="0"/>
          <w:numId w:val="16"/>
        </w:numPr>
        <w:spacing w:line="360" w:lineRule="auto"/>
      </w:pPr>
      <w:r w:rsidRPr="00A37DE9">
        <w:rPr>
          <w:b/>
        </w:rPr>
        <w:t>ALL Access to be Assisted</w:t>
      </w:r>
      <w:r>
        <w:t xml:space="preserve"> – Assisted Entry Team must accompany people onto site</w:t>
      </w:r>
    </w:p>
    <w:p w:rsidR="00047ACC" w:rsidRDefault="00047ACC" w:rsidP="008811DE">
      <w:pPr>
        <w:pStyle w:val="ListParagraph"/>
        <w:numPr>
          <w:ilvl w:val="0"/>
          <w:numId w:val="16"/>
        </w:numPr>
        <w:spacing w:line="360" w:lineRule="auto"/>
      </w:pPr>
      <w:r>
        <w:rPr>
          <w:b/>
        </w:rPr>
        <w:t>All Access will be monitored and confirmed entry by ISCL (security)</w:t>
      </w:r>
    </w:p>
    <w:p w:rsidR="008811DE" w:rsidRDefault="008811DE" w:rsidP="008811DE">
      <w:pPr>
        <w:pStyle w:val="ListParagraph"/>
        <w:numPr>
          <w:ilvl w:val="0"/>
          <w:numId w:val="16"/>
        </w:numPr>
        <w:spacing w:line="360" w:lineRule="auto"/>
        <w:rPr>
          <w:b/>
          <w:bCs/>
        </w:rPr>
      </w:pPr>
      <w:r w:rsidRPr="242C826D">
        <w:rPr>
          <w:b/>
          <w:bCs/>
        </w:rPr>
        <w:t>ALL Access will be</w:t>
      </w:r>
      <w:r w:rsidR="00047ACC">
        <w:rPr>
          <w:b/>
          <w:bCs/>
        </w:rPr>
        <w:t xml:space="preserve"> generally</w:t>
      </w:r>
      <w:r w:rsidRPr="242C826D">
        <w:rPr>
          <w:b/>
          <w:bCs/>
        </w:rPr>
        <w:t xml:space="preserve"> limited to 2 hours</w:t>
      </w:r>
    </w:p>
    <w:p w:rsidR="008811DE" w:rsidRPr="00A37DE9" w:rsidRDefault="008811DE" w:rsidP="008811DE">
      <w:pPr>
        <w:pStyle w:val="ListParagraph"/>
        <w:numPr>
          <w:ilvl w:val="0"/>
          <w:numId w:val="16"/>
        </w:numPr>
        <w:spacing w:line="360" w:lineRule="auto"/>
        <w:rPr>
          <w:b/>
        </w:rPr>
      </w:pPr>
      <w:r>
        <w:rPr>
          <w:b/>
        </w:rPr>
        <w:t>PPE must be worn</w:t>
      </w:r>
    </w:p>
    <w:p w:rsidR="008811DE" w:rsidRDefault="008811DE" w:rsidP="00386551">
      <w:pPr>
        <w:pStyle w:val="Heading1"/>
        <w:numPr>
          <w:ilvl w:val="0"/>
          <w:numId w:val="23"/>
        </w:numPr>
      </w:pPr>
      <w:bookmarkStart w:id="3" w:name="_Toc483296901"/>
      <w:r>
        <w:t>Personal Protective Equipment (PPE) Required</w:t>
      </w:r>
      <w:bookmarkEnd w:id="3"/>
    </w:p>
    <w:p w:rsidR="008811DE" w:rsidRDefault="00885A0F" w:rsidP="008811DE">
      <w:pPr>
        <w:pStyle w:val="ListParagraph"/>
        <w:numPr>
          <w:ilvl w:val="0"/>
          <w:numId w:val="17"/>
        </w:numPr>
        <w:spacing w:line="360" w:lineRule="auto"/>
      </w:pPr>
      <w:r>
        <w:t>O</w:t>
      </w:r>
      <w:r w:rsidR="008811DE">
        <w:t>veralls</w:t>
      </w:r>
    </w:p>
    <w:p w:rsidR="008811DE" w:rsidRDefault="008811DE" w:rsidP="008811DE">
      <w:pPr>
        <w:pStyle w:val="ListParagraph"/>
        <w:numPr>
          <w:ilvl w:val="0"/>
          <w:numId w:val="17"/>
        </w:numPr>
        <w:spacing w:line="360" w:lineRule="auto"/>
      </w:pPr>
      <w:r>
        <w:t>Gloves</w:t>
      </w:r>
    </w:p>
    <w:p w:rsidR="008811DE" w:rsidRDefault="00131013" w:rsidP="008811DE">
      <w:pPr>
        <w:pStyle w:val="ListParagraph"/>
        <w:numPr>
          <w:ilvl w:val="0"/>
          <w:numId w:val="17"/>
        </w:numPr>
        <w:spacing w:line="360" w:lineRule="auto"/>
      </w:pPr>
      <w:r>
        <w:t xml:space="preserve">Dust </w:t>
      </w:r>
      <w:r w:rsidR="008811DE">
        <w:t>Masks</w:t>
      </w:r>
    </w:p>
    <w:p w:rsidR="008811DE" w:rsidRDefault="008811DE" w:rsidP="008811DE">
      <w:pPr>
        <w:pStyle w:val="ListParagraph"/>
        <w:numPr>
          <w:ilvl w:val="0"/>
          <w:numId w:val="17"/>
        </w:numPr>
        <w:spacing w:line="360" w:lineRule="auto"/>
      </w:pPr>
      <w:r>
        <w:t>Appropriate Footwear (enclosed, sturdy</w:t>
      </w:r>
      <w:r w:rsidR="005A3DD8">
        <w:t xml:space="preserve"> - gumboots</w:t>
      </w:r>
      <w:r>
        <w:t>)</w:t>
      </w:r>
    </w:p>
    <w:p w:rsidR="008811DE" w:rsidRPr="00A50066" w:rsidRDefault="008811DE" w:rsidP="008811DE">
      <w:pPr>
        <w:pStyle w:val="ListParagraph"/>
        <w:numPr>
          <w:ilvl w:val="0"/>
          <w:numId w:val="17"/>
        </w:numPr>
        <w:spacing w:line="360" w:lineRule="auto"/>
      </w:pPr>
      <w:r>
        <w:t>Hard Hats (if required – Assisted Entry Team personnel to determine need)</w:t>
      </w:r>
    </w:p>
    <w:p w:rsidR="008811DE" w:rsidRDefault="008811DE" w:rsidP="008811DE">
      <w:r>
        <w:br w:type="page"/>
      </w:r>
    </w:p>
    <w:p w:rsidR="008811DE" w:rsidRDefault="008811DE" w:rsidP="00386551">
      <w:pPr>
        <w:pStyle w:val="Heading1"/>
        <w:numPr>
          <w:ilvl w:val="0"/>
          <w:numId w:val="23"/>
        </w:numPr>
      </w:pPr>
      <w:bookmarkStart w:id="4" w:name="_Toc483296902"/>
      <w:r w:rsidRPr="16964816">
        <w:lastRenderedPageBreak/>
        <w:t>Health &amp; Safety</w:t>
      </w:r>
      <w:bookmarkEnd w:id="4"/>
    </w:p>
    <w:p w:rsidR="008811DE" w:rsidRDefault="008811DE" w:rsidP="008811DE">
      <w:pPr>
        <w:pStyle w:val="ListParagraph"/>
        <w:numPr>
          <w:ilvl w:val="0"/>
          <w:numId w:val="19"/>
        </w:numPr>
      </w:pPr>
      <w:r>
        <w:t>Wear appropriate PPE (Gloves, Overalls, Masks, appropriate footwear)</w:t>
      </w:r>
    </w:p>
    <w:p w:rsidR="008811DE" w:rsidRDefault="008811DE" w:rsidP="008811DE">
      <w:pPr>
        <w:pStyle w:val="ListParagraph"/>
        <w:numPr>
          <w:ilvl w:val="0"/>
          <w:numId w:val="19"/>
        </w:numPr>
      </w:pPr>
      <w:r>
        <w:t>Avoid touching your face whilst onsite.</w:t>
      </w:r>
    </w:p>
    <w:p w:rsidR="008811DE" w:rsidRDefault="008811DE" w:rsidP="008811DE">
      <w:pPr>
        <w:pStyle w:val="ListParagraph"/>
        <w:numPr>
          <w:ilvl w:val="0"/>
          <w:numId w:val="19"/>
        </w:numPr>
      </w:pPr>
      <w:r>
        <w:t xml:space="preserve">Wash hands </w:t>
      </w:r>
      <w:r w:rsidR="006F4D36">
        <w:t xml:space="preserve">frequently and </w:t>
      </w:r>
      <w:r>
        <w:t>after leaving the property.</w:t>
      </w:r>
    </w:p>
    <w:p w:rsidR="008811DE" w:rsidRDefault="008811DE" w:rsidP="008811DE">
      <w:pPr>
        <w:pStyle w:val="ListParagraph"/>
        <w:numPr>
          <w:ilvl w:val="0"/>
          <w:numId w:val="19"/>
        </w:numPr>
      </w:pPr>
      <w:r>
        <w:t>Wash or dispose of PPE and clothing as appropriate following visit.</w:t>
      </w:r>
    </w:p>
    <w:p w:rsidR="008811DE" w:rsidRDefault="008811DE" w:rsidP="00386551">
      <w:pPr>
        <w:pStyle w:val="Heading2"/>
        <w:numPr>
          <w:ilvl w:val="1"/>
          <w:numId w:val="23"/>
        </w:numPr>
      </w:pPr>
      <w:bookmarkStart w:id="5" w:name="_Toc483296903"/>
      <w:r>
        <w:t>Hazards Register</w:t>
      </w:r>
      <w:bookmarkEnd w:id="5"/>
    </w:p>
    <w:tbl>
      <w:tblPr>
        <w:tblStyle w:val="TableGrid"/>
        <w:tblW w:w="9889" w:type="dxa"/>
        <w:tblLook w:val="04A0" w:firstRow="1" w:lastRow="0" w:firstColumn="1" w:lastColumn="0" w:noHBand="0" w:noVBand="1"/>
      </w:tblPr>
      <w:tblGrid>
        <w:gridCol w:w="2804"/>
        <w:gridCol w:w="3116"/>
        <w:gridCol w:w="3969"/>
      </w:tblGrid>
      <w:tr w:rsidR="00637C95" w:rsidRPr="00637C95" w:rsidTr="004A37CB">
        <w:trPr>
          <w:tblHeader/>
        </w:trPr>
        <w:tc>
          <w:tcPr>
            <w:tcW w:w="2804" w:type="dxa"/>
            <w:shd w:val="clear" w:color="auto" w:fill="BFBFBF" w:themeFill="background1" w:themeFillShade="BF"/>
          </w:tcPr>
          <w:p w:rsidR="00637C95" w:rsidRPr="00637C95" w:rsidRDefault="00637C95" w:rsidP="00F4772F">
            <w:pPr>
              <w:rPr>
                <w:b/>
              </w:rPr>
            </w:pPr>
            <w:r w:rsidRPr="00637C95">
              <w:rPr>
                <w:b/>
              </w:rPr>
              <w:t xml:space="preserve">Hazard </w:t>
            </w:r>
          </w:p>
        </w:tc>
        <w:tc>
          <w:tcPr>
            <w:tcW w:w="3116" w:type="dxa"/>
            <w:shd w:val="clear" w:color="auto" w:fill="BFBFBF" w:themeFill="background1" w:themeFillShade="BF"/>
          </w:tcPr>
          <w:p w:rsidR="00637C95" w:rsidRPr="00637C95" w:rsidRDefault="00637C95" w:rsidP="00F4772F">
            <w:pPr>
              <w:rPr>
                <w:b/>
              </w:rPr>
            </w:pPr>
            <w:r w:rsidRPr="00637C95">
              <w:rPr>
                <w:b/>
              </w:rPr>
              <w:t>Risks</w:t>
            </w:r>
          </w:p>
        </w:tc>
        <w:tc>
          <w:tcPr>
            <w:tcW w:w="3969" w:type="dxa"/>
            <w:shd w:val="clear" w:color="auto" w:fill="BFBFBF" w:themeFill="background1" w:themeFillShade="BF"/>
          </w:tcPr>
          <w:p w:rsidR="00637C95" w:rsidRPr="00637C95" w:rsidRDefault="00637C95" w:rsidP="00F4772F">
            <w:pPr>
              <w:rPr>
                <w:b/>
              </w:rPr>
            </w:pPr>
            <w:r w:rsidRPr="00637C95">
              <w:rPr>
                <w:b/>
              </w:rPr>
              <w:t>Risk Awareness &amp; Control / Mitigation</w:t>
            </w:r>
          </w:p>
        </w:tc>
      </w:tr>
      <w:tr w:rsidR="00637C95" w:rsidRPr="00637C95" w:rsidTr="004A37CB">
        <w:tc>
          <w:tcPr>
            <w:tcW w:w="2804" w:type="dxa"/>
            <w:shd w:val="clear" w:color="auto" w:fill="D9D9D9" w:themeFill="background1" w:themeFillShade="D9"/>
          </w:tcPr>
          <w:p w:rsidR="00637C95" w:rsidRPr="00637C95" w:rsidRDefault="00637C95" w:rsidP="00F4772F">
            <w:pPr>
              <w:rPr>
                <w:b/>
              </w:rPr>
            </w:pPr>
            <w:r w:rsidRPr="00637C95">
              <w:rPr>
                <w:b/>
              </w:rPr>
              <w:t>General</w:t>
            </w:r>
          </w:p>
        </w:tc>
        <w:tc>
          <w:tcPr>
            <w:tcW w:w="3116" w:type="dxa"/>
            <w:shd w:val="clear" w:color="auto" w:fill="D9D9D9" w:themeFill="background1" w:themeFillShade="D9"/>
          </w:tcPr>
          <w:p w:rsidR="00637C95" w:rsidRPr="00637C95" w:rsidRDefault="00637C95" w:rsidP="00F4772F">
            <w:pPr>
              <w:rPr>
                <w:b/>
              </w:rPr>
            </w:pPr>
          </w:p>
        </w:tc>
        <w:tc>
          <w:tcPr>
            <w:tcW w:w="3969" w:type="dxa"/>
            <w:shd w:val="clear" w:color="auto" w:fill="D9D9D9" w:themeFill="background1" w:themeFillShade="D9"/>
          </w:tcPr>
          <w:p w:rsidR="00637C95" w:rsidRPr="00637C95" w:rsidRDefault="00637C95" w:rsidP="00F4772F">
            <w:pPr>
              <w:rPr>
                <w:b/>
              </w:rPr>
            </w:pPr>
          </w:p>
        </w:tc>
      </w:tr>
      <w:tr w:rsidR="00D37881" w:rsidRPr="00D37881" w:rsidTr="004A37CB">
        <w:tc>
          <w:tcPr>
            <w:tcW w:w="2804" w:type="dxa"/>
          </w:tcPr>
          <w:p w:rsidR="008408E7" w:rsidRPr="00D37881" w:rsidRDefault="008408E7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37881">
              <w:rPr>
                <w:rFonts w:cs="Arial"/>
              </w:rPr>
              <w:t>Dead stock/pets</w:t>
            </w:r>
          </w:p>
        </w:tc>
        <w:tc>
          <w:tcPr>
            <w:tcW w:w="3116" w:type="dxa"/>
          </w:tcPr>
          <w:p w:rsidR="008408E7" w:rsidRPr="00D37881" w:rsidRDefault="008408E7" w:rsidP="004A37CB">
            <w:pPr>
              <w:overflowPunct w:val="0"/>
              <w:autoSpaceDE w:val="0"/>
              <w:autoSpaceDN w:val="0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37881">
              <w:rPr>
                <w:rFonts w:cs="Arial"/>
              </w:rPr>
              <w:t>Mental trauma</w:t>
            </w:r>
          </w:p>
        </w:tc>
        <w:tc>
          <w:tcPr>
            <w:tcW w:w="3969" w:type="dxa"/>
          </w:tcPr>
          <w:p w:rsidR="008408E7" w:rsidRPr="00D37881" w:rsidRDefault="008408E7" w:rsidP="00F4772F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37881">
              <w:rPr>
                <w:rFonts w:cs="Arial"/>
              </w:rPr>
              <w:t>Ask for help.</w:t>
            </w:r>
          </w:p>
          <w:p w:rsidR="008408E7" w:rsidRPr="00D37881" w:rsidRDefault="008408E7" w:rsidP="00F4772F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D37881">
              <w:rPr>
                <w:rFonts w:cs="Arial"/>
              </w:rPr>
              <w:t>Talk to those around you to help unload.</w:t>
            </w:r>
          </w:p>
          <w:p w:rsidR="008408E7" w:rsidRPr="00D37881" w:rsidRDefault="008408E7" w:rsidP="00F4772F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37881">
              <w:rPr>
                <w:rFonts w:cs="Arial"/>
              </w:rPr>
              <w:t>Remove yourself from the situation, or potential.</w:t>
            </w:r>
          </w:p>
        </w:tc>
      </w:tr>
      <w:tr w:rsidR="00D37881" w:rsidRPr="00D37881" w:rsidTr="004A37CB">
        <w:tc>
          <w:tcPr>
            <w:tcW w:w="2804" w:type="dxa"/>
          </w:tcPr>
          <w:p w:rsidR="008408E7" w:rsidRPr="00D37881" w:rsidRDefault="008408E7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37881">
              <w:rPr>
                <w:rFonts w:cs="Arial"/>
              </w:rPr>
              <w:t>Wandering stock/pets</w:t>
            </w:r>
          </w:p>
        </w:tc>
        <w:tc>
          <w:tcPr>
            <w:tcW w:w="3116" w:type="dxa"/>
          </w:tcPr>
          <w:p w:rsidR="008408E7" w:rsidRPr="00D37881" w:rsidRDefault="008408E7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37881">
              <w:rPr>
                <w:rFonts w:cs="Arial"/>
              </w:rPr>
              <w:t>Bites</w:t>
            </w:r>
          </w:p>
        </w:tc>
        <w:tc>
          <w:tcPr>
            <w:tcW w:w="3969" w:type="dxa"/>
          </w:tcPr>
          <w:p w:rsidR="008408E7" w:rsidRPr="00D37881" w:rsidRDefault="008408E7" w:rsidP="00F4772F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37881">
              <w:rPr>
                <w:rFonts w:cs="Arial"/>
              </w:rPr>
              <w:t>Contain if safe to do so. Animals will be stressed and hungry so stay clear if aggressive, call SPCA</w:t>
            </w:r>
          </w:p>
        </w:tc>
      </w:tr>
      <w:tr w:rsidR="00C03DF2" w:rsidRPr="00C03DF2" w:rsidTr="004A37CB">
        <w:tc>
          <w:tcPr>
            <w:tcW w:w="2804" w:type="dxa"/>
          </w:tcPr>
          <w:p w:rsidR="00637C95" w:rsidRPr="00C03DF2" w:rsidRDefault="00637C95" w:rsidP="00F4772F">
            <w:r w:rsidRPr="00C03DF2">
              <w:rPr>
                <w:rFonts w:cs="Arial"/>
              </w:rPr>
              <w:t>Water and silt contaminated by human waste, chemicals, other waste, sharp objects</w:t>
            </w:r>
          </w:p>
        </w:tc>
        <w:tc>
          <w:tcPr>
            <w:tcW w:w="3116" w:type="dxa"/>
          </w:tcPr>
          <w:p w:rsidR="00637C95" w:rsidRPr="00C03DF2" w:rsidRDefault="00637C95" w:rsidP="00F4772F">
            <w:r w:rsidRPr="00C03DF2">
              <w:rPr>
                <w:rFonts w:cs="Arial"/>
              </w:rPr>
              <w:t>Illness through exposure, cuts</w:t>
            </w:r>
          </w:p>
        </w:tc>
        <w:tc>
          <w:tcPr>
            <w:tcW w:w="3969" w:type="dxa"/>
          </w:tcPr>
          <w:p w:rsidR="00637C95" w:rsidRPr="00C03DF2" w:rsidRDefault="00637C95" w:rsidP="00F4772F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C03DF2">
              <w:rPr>
                <w:rFonts w:cs="Arial"/>
              </w:rPr>
              <w:t>PPE; gumboots, paper overalls, cut resistant gloves, hygiene, alcohol gel as required.</w:t>
            </w:r>
          </w:p>
          <w:p w:rsidR="00637C95" w:rsidRPr="00C03DF2" w:rsidRDefault="00637C95" w:rsidP="00F4772F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C03DF2">
              <w:rPr>
                <w:rFonts w:cs="Arial"/>
              </w:rPr>
              <w:t>Wear protective gear.</w:t>
            </w:r>
          </w:p>
          <w:p w:rsidR="00637C95" w:rsidRPr="00C03DF2" w:rsidRDefault="00637C95" w:rsidP="00F4772F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C03DF2">
              <w:rPr>
                <w:rFonts w:cs="Arial"/>
              </w:rPr>
              <w:t>Wash hands, especially before eating.</w:t>
            </w:r>
          </w:p>
          <w:p w:rsidR="00637C95" w:rsidRPr="00C03DF2" w:rsidRDefault="00637C95" w:rsidP="00F4772F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C03DF2">
              <w:rPr>
                <w:rFonts w:cs="Arial"/>
              </w:rPr>
              <w:t>Maintain separation between safe and contaminated zones</w:t>
            </w:r>
          </w:p>
        </w:tc>
      </w:tr>
      <w:tr w:rsidR="00C03DF2" w:rsidRPr="00C03DF2" w:rsidTr="004A37CB">
        <w:tc>
          <w:tcPr>
            <w:tcW w:w="2804" w:type="dxa"/>
          </w:tcPr>
          <w:p w:rsidR="00637C95" w:rsidRPr="00C03DF2" w:rsidRDefault="00637C95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C03DF2">
              <w:rPr>
                <w:rFonts w:cs="Arial"/>
              </w:rPr>
              <w:t>Slips, trips, holes</w:t>
            </w:r>
          </w:p>
        </w:tc>
        <w:tc>
          <w:tcPr>
            <w:tcW w:w="3116" w:type="dxa"/>
          </w:tcPr>
          <w:p w:rsidR="00637C95" w:rsidRPr="00C03DF2" w:rsidRDefault="00637C95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C03DF2">
              <w:rPr>
                <w:rFonts w:cs="Arial"/>
              </w:rPr>
              <w:t>Injury</w:t>
            </w:r>
          </w:p>
        </w:tc>
        <w:tc>
          <w:tcPr>
            <w:tcW w:w="3969" w:type="dxa"/>
          </w:tcPr>
          <w:p w:rsidR="00637C95" w:rsidRPr="00C03DF2" w:rsidRDefault="00637C95" w:rsidP="00637C95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C03DF2">
              <w:rPr>
                <w:rFonts w:cs="Arial"/>
              </w:rPr>
              <w:t>Good footwear, check terrain, probe ahead if unsure.</w:t>
            </w:r>
          </w:p>
        </w:tc>
      </w:tr>
      <w:tr w:rsidR="008408E7" w:rsidRPr="008408E7" w:rsidTr="004A37CB">
        <w:tc>
          <w:tcPr>
            <w:tcW w:w="2804" w:type="dxa"/>
          </w:tcPr>
          <w:p w:rsidR="00637C95" w:rsidRPr="008408E7" w:rsidRDefault="00637C95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Manual handling, tools, fatigue</w:t>
            </w:r>
          </w:p>
        </w:tc>
        <w:tc>
          <w:tcPr>
            <w:tcW w:w="3116" w:type="dxa"/>
          </w:tcPr>
          <w:p w:rsidR="00637C95" w:rsidRPr="008408E7" w:rsidRDefault="00637C95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Sprain or strain, cuts, serious injury</w:t>
            </w:r>
          </w:p>
        </w:tc>
        <w:tc>
          <w:tcPr>
            <w:tcW w:w="3969" w:type="dxa"/>
          </w:tcPr>
          <w:p w:rsidR="00637C95" w:rsidRPr="008408E7" w:rsidRDefault="00637C95" w:rsidP="00637C95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Work to your limits, seek help, take breaks.</w:t>
            </w:r>
          </w:p>
          <w:p w:rsidR="00637C95" w:rsidRPr="008408E7" w:rsidRDefault="00637C95" w:rsidP="00637C95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8408E7">
              <w:rPr>
                <w:rFonts w:cs="Arial"/>
              </w:rPr>
              <w:t>Use 15kg per person as weight limit guide</w:t>
            </w:r>
          </w:p>
          <w:p w:rsidR="00637C95" w:rsidRPr="008408E7" w:rsidRDefault="00637C95" w:rsidP="00637C95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Make sure you know how to use a tool safely.</w:t>
            </w:r>
          </w:p>
        </w:tc>
      </w:tr>
      <w:tr w:rsidR="008408E7" w:rsidRPr="008408E7" w:rsidTr="004A37CB">
        <w:tc>
          <w:tcPr>
            <w:tcW w:w="2804" w:type="dxa"/>
          </w:tcPr>
          <w:p w:rsidR="00637C95" w:rsidRPr="008408E7" w:rsidRDefault="00637C95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Other people</w:t>
            </w:r>
          </w:p>
        </w:tc>
        <w:tc>
          <w:tcPr>
            <w:tcW w:w="3116" w:type="dxa"/>
          </w:tcPr>
          <w:p w:rsidR="00637C95" w:rsidRPr="008408E7" w:rsidRDefault="00637C95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Frustration, grief</w:t>
            </w:r>
          </w:p>
        </w:tc>
        <w:tc>
          <w:tcPr>
            <w:tcW w:w="3969" w:type="dxa"/>
          </w:tcPr>
          <w:p w:rsidR="00637C95" w:rsidRPr="008408E7" w:rsidRDefault="00637C95" w:rsidP="00637C95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Empathy, walk away if feeling threatened.</w:t>
            </w:r>
          </w:p>
        </w:tc>
      </w:tr>
      <w:tr w:rsidR="00787532" w:rsidRPr="00787532" w:rsidTr="004A37CB">
        <w:tc>
          <w:tcPr>
            <w:tcW w:w="2804" w:type="dxa"/>
          </w:tcPr>
          <w:p w:rsidR="00637C95" w:rsidRPr="00787532" w:rsidRDefault="00637C95" w:rsidP="009E0641">
            <w:pPr>
              <w:rPr>
                <w:rFonts w:cs="Arial"/>
              </w:rPr>
            </w:pPr>
            <w:r w:rsidRPr="00787532">
              <w:rPr>
                <w:rFonts w:cs="Arial"/>
              </w:rPr>
              <w:lastRenderedPageBreak/>
              <w:t>Machinery, vehicles and contractors working, including on and adjacent to roads</w:t>
            </w:r>
          </w:p>
        </w:tc>
        <w:tc>
          <w:tcPr>
            <w:tcW w:w="3116" w:type="dxa"/>
          </w:tcPr>
          <w:p w:rsidR="00637C95" w:rsidRPr="00787532" w:rsidRDefault="00637C95" w:rsidP="009E0641">
            <w:pPr>
              <w:overflowPunct w:val="0"/>
              <w:autoSpaceDE w:val="0"/>
              <w:autoSpaceDN w:val="0"/>
              <w:spacing w:before="0" w:beforeAutospacing="0" w:after="0" w:afterAutospacing="0"/>
              <w:jc w:val="both"/>
              <w:rPr>
                <w:rFonts w:cs="Arial"/>
              </w:rPr>
            </w:pPr>
            <w:r w:rsidRPr="00787532">
              <w:rPr>
                <w:rFonts w:cs="Arial"/>
              </w:rPr>
              <w:t>Injury, death, work conflict</w:t>
            </w:r>
          </w:p>
        </w:tc>
        <w:tc>
          <w:tcPr>
            <w:tcW w:w="3969" w:type="dxa"/>
          </w:tcPr>
          <w:p w:rsidR="00637C95" w:rsidRPr="00787532" w:rsidRDefault="00637C95" w:rsidP="00637C95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787532">
              <w:rPr>
                <w:rFonts w:cs="Arial"/>
              </w:rPr>
              <w:t>Stay outside machine operating range plus a buffer (</w:t>
            </w:r>
            <w:r w:rsidR="00E65EA4" w:rsidRPr="00787532">
              <w:rPr>
                <w:rFonts w:cs="Arial"/>
              </w:rPr>
              <w:t>e.g.</w:t>
            </w:r>
            <w:r w:rsidRPr="00787532">
              <w:rPr>
                <w:rFonts w:cs="Arial"/>
              </w:rPr>
              <w:t xml:space="preserve"> 4m minimum)</w:t>
            </w:r>
          </w:p>
          <w:p w:rsidR="00637C95" w:rsidRPr="00787532" w:rsidRDefault="00637C95" w:rsidP="00637C95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787532">
              <w:rPr>
                <w:rFonts w:cs="Arial"/>
              </w:rPr>
              <w:t>Make eye contact with operator when passing or working in area</w:t>
            </w:r>
          </w:p>
          <w:p w:rsidR="00637C95" w:rsidRPr="00787532" w:rsidRDefault="00637C95" w:rsidP="00637C95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787532">
              <w:rPr>
                <w:rFonts w:cs="Arial"/>
              </w:rPr>
              <w:t>If temporarily walking or driving within bucket range of excavator/grappler/loader (eg to get past machine on roadside), ensure operator has machine stationary and has acknowledged that s/he knows you are there</w:t>
            </w:r>
          </w:p>
          <w:p w:rsidR="00637C95" w:rsidRPr="00787532" w:rsidRDefault="00637C95" w:rsidP="001B2A14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787532">
              <w:rPr>
                <w:rFonts w:cs="Arial"/>
              </w:rPr>
              <w:t>Talk to contractor</w:t>
            </w:r>
            <w:r w:rsidR="001B2A14" w:rsidRPr="00787532">
              <w:rPr>
                <w:rFonts w:cs="Arial"/>
              </w:rPr>
              <w:t>. E</w:t>
            </w:r>
            <w:r w:rsidRPr="00787532">
              <w:rPr>
                <w:rFonts w:cs="Arial"/>
              </w:rPr>
              <w:t>stablish a safe way of working together if possible. Stay clear if not possible.</w:t>
            </w:r>
          </w:p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F4772F">
            <w:r w:rsidRPr="00637C95">
              <w:t>Unstable Trees</w:t>
            </w:r>
          </w:p>
        </w:tc>
        <w:tc>
          <w:tcPr>
            <w:tcW w:w="3116" w:type="dxa"/>
          </w:tcPr>
          <w:p w:rsidR="00637C95" w:rsidRPr="00637C95" w:rsidRDefault="00365978" w:rsidP="00F4772F">
            <w:r>
              <w:t>Serious i</w:t>
            </w:r>
            <w:r w:rsidR="003C4816">
              <w:t>njury, death</w:t>
            </w:r>
          </w:p>
        </w:tc>
        <w:tc>
          <w:tcPr>
            <w:tcW w:w="3969" w:type="dxa"/>
          </w:tcPr>
          <w:p w:rsidR="00637C95" w:rsidRPr="00637C95" w:rsidRDefault="00637C95" w:rsidP="00D441F4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</w:pPr>
            <w:r w:rsidRPr="00D441F4">
              <w:rPr>
                <w:rFonts w:cs="Arial"/>
              </w:rPr>
              <w:t>Avoid walking or working in proximity of trees wherever possible.</w:t>
            </w:r>
          </w:p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F4772F">
            <w:r w:rsidRPr="00637C95">
              <w:t>Dangerous Houses / Buildings</w:t>
            </w:r>
          </w:p>
        </w:tc>
        <w:tc>
          <w:tcPr>
            <w:tcW w:w="3116" w:type="dxa"/>
          </w:tcPr>
          <w:p w:rsidR="00637C95" w:rsidRPr="00637C95" w:rsidRDefault="00365978" w:rsidP="00F4772F">
            <w:r>
              <w:t>Serious i</w:t>
            </w:r>
            <w:r w:rsidR="003C4816">
              <w:t>njury, death</w:t>
            </w:r>
          </w:p>
        </w:tc>
        <w:tc>
          <w:tcPr>
            <w:tcW w:w="3969" w:type="dxa"/>
          </w:tcPr>
          <w:p w:rsidR="00637C95" w:rsidRPr="00637C95" w:rsidRDefault="00637C95" w:rsidP="00D441F4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</w:pPr>
            <w:r w:rsidRPr="00D441F4">
              <w:rPr>
                <w:rFonts w:cs="Arial"/>
              </w:rPr>
              <w:t>Avoid entry or working in proximity of houses wherever possible.</w:t>
            </w:r>
          </w:p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F4772F">
            <w:r w:rsidRPr="00637C95">
              <w:t>Undermining</w:t>
            </w:r>
          </w:p>
        </w:tc>
        <w:tc>
          <w:tcPr>
            <w:tcW w:w="3116" w:type="dxa"/>
          </w:tcPr>
          <w:p w:rsidR="00637C95" w:rsidRPr="00637C95" w:rsidRDefault="00365978" w:rsidP="00F4772F">
            <w:r>
              <w:t>Serious i</w:t>
            </w:r>
            <w:r w:rsidR="003C4816">
              <w:t>njury, death</w:t>
            </w:r>
          </w:p>
        </w:tc>
        <w:tc>
          <w:tcPr>
            <w:tcW w:w="3969" w:type="dxa"/>
          </w:tcPr>
          <w:p w:rsidR="00D441F4" w:rsidRPr="00D441F4" w:rsidRDefault="00637C95" w:rsidP="00D441F4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D441F4">
              <w:rPr>
                <w:rFonts w:cs="Arial"/>
              </w:rPr>
              <w:t xml:space="preserve">Check individual property details below (see section </w:t>
            </w:r>
            <w:r w:rsidRPr="00D441F4">
              <w:rPr>
                <w:rFonts w:cs="Arial"/>
              </w:rPr>
              <w:fldChar w:fldCharType="begin"/>
            </w:r>
            <w:r w:rsidRPr="00D441F4">
              <w:rPr>
                <w:rFonts w:cs="Arial"/>
              </w:rPr>
              <w:instrText xml:space="preserve"> REF _Ref482785427 \r \h  \* MERGEFORMAT </w:instrText>
            </w:r>
            <w:r w:rsidRPr="00D441F4">
              <w:rPr>
                <w:rFonts w:cs="Arial"/>
              </w:rPr>
            </w:r>
            <w:r w:rsidRPr="00D441F4">
              <w:rPr>
                <w:rFonts w:cs="Arial"/>
              </w:rPr>
              <w:fldChar w:fldCharType="separate"/>
            </w:r>
            <w:r w:rsidR="003A4F2D">
              <w:rPr>
                <w:rFonts w:cs="Arial"/>
              </w:rPr>
              <w:t>0</w:t>
            </w:r>
            <w:r w:rsidRPr="00D441F4">
              <w:rPr>
                <w:rFonts w:cs="Arial"/>
              </w:rPr>
              <w:fldChar w:fldCharType="end"/>
            </w:r>
            <w:r w:rsidRPr="00D441F4">
              <w:rPr>
                <w:rFonts w:cs="Arial"/>
              </w:rPr>
              <w:t xml:space="preserve"> below) for specific undermining information.</w:t>
            </w:r>
          </w:p>
          <w:p w:rsidR="00637C95" w:rsidRPr="00637C95" w:rsidRDefault="00637C95" w:rsidP="00D441F4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</w:pPr>
            <w:r w:rsidRPr="00D441F4">
              <w:rPr>
                <w:rFonts w:cs="Arial"/>
              </w:rPr>
              <w:t>Check all structures/walkways etc. before walking on them.</w:t>
            </w:r>
          </w:p>
        </w:tc>
      </w:tr>
      <w:tr w:rsidR="00637C95" w:rsidRPr="00637C95" w:rsidTr="004A37CB">
        <w:tc>
          <w:tcPr>
            <w:tcW w:w="2804" w:type="dxa"/>
          </w:tcPr>
          <w:p w:rsidR="0098376F" w:rsidRDefault="00637C95" w:rsidP="0098376F">
            <w:pPr>
              <w:spacing w:before="0" w:beforeAutospacing="0" w:after="0" w:afterAutospacing="0"/>
            </w:pPr>
            <w:r w:rsidRPr="00637C95">
              <w:t>Chemicals</w:t>
            </w:r>
            <w:r w:rsidR="00766BD0">
              <w:t xml:space="preserve"> - </w:t>
            </w:r>
            <w:r w:rsidR="00EB6C5A" w:rsidRPr="00637C95">
              <w:t>Chemicals may be stored or scattered within and around properties/houses/buildings.</w:t>
            </w:r>
          </w:p>
          <w:p w:rsidR="00EB6C5A" w:rsidRPr="00637C95" w:rsidRDefault="00EB6C5A" w:rsidP="0098376F">
            <w:pPr>
              <w:spacing w:before="0" w:beforeAutospacing="0" w:after="0" w:afterAutospacing="0"/>
            </w:pPr>
            <w:r w:rsidRPr="00637C95">
              <w:t>Chemicals may be stored within non-original packaging/containers.</w:t>
            </w:r>
          </w:p>
          <w:p w:rsidR="00EB6C5A" w:rsidRPr="00637C95" w:rsidRDefault="00EB6C5A" w:rsidP="0098376F">
            <w:pPr>
              <w:spacing w:before="0" w:beforeAutospacing="0" w:after="0" w:afterAutospacing="0"/>
            </w:pPr>
            <w:r w:rsidRPr="00637C95">
              <w:t>Containers may be damaged and leaking</w:t>
            </w:r>
            <w:r w:rsidR="0098376F">
              <w:t xml:space="preserve"> / spilled</w:t>
            </w:r>
            <w:r w:rsidRPr="00637C95">
              <w:t>.</w:t>
            </w:r>
          </w:p>
        </w:tc>
        <w:tc>
          <w:tcPr>
            <w:tcW w:w="3116" w:type="dxa"/>
          </w:tcPr>
          <w:p w:rsidR="00637C95" w:rsidRPr="00637C95" w:rsidRDefault="00EB6C5A" w:rsidP="00F4772F">
            <w:r>
              <w:rPr>
                <w:rFonts w:cs="Arial"/>
              </w:rPr>
              <w:t>Illness</w:t>
            </w:r>
            <w:r w:rsidR="00EF31CB">
              <w:rPr>
                <w:rFonts w:cs="Arial"/>
              </w:rPr>
              <w:t xml:space="preserve"> through exposure, cuts, ingestion</w:t>
            </w:r>
          </w:p>
        </w:tc>
        <w:tc>
          <w:tcPr>
            <w:tcW w:w="3969" w:type="dxa"/>
          </w:tcPr>
          <w:p w:rsidR="00D869D6" w:rsidRPr="00EB6C5A" w:rsidRDefault="00D869D6" w:rsidP="00D869D6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EB6C5A">
              <w:rPr>
                <w:rFonts w:cs="Arial"/>
              </w:rPr>
              <w:t>PPE; gumboots, paper overalls, cut resistant gloves, hygiene, alcohol gel as required.</w:t>
            </w:r>
          </w:p>
          <w:p w:rsidR="00D869D6" w:rsidRPr="00EB6C5A" w:rsidRDefault="00D869D6" w:rsidP="00D869D6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EB6C5A">
              <w:rPr>
                <w:rFonts w:cs="Arial"/>
              </w:rPr>
              <w:t>Wear protective gear.</w:t>
            </w:r>
          </w:p>
          <w:p w:rsidR="00D869D6" w:rsidRPr="00EB6C5A" w:rsidRDefault="00D869D6" w:rsidP="00D869D6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EB6C5A">
              <w:rPr>
                <w:rFonts w:cs="Arial"/>
              </w:rPr>
              <w:t>Wash hands, especially before eating.</w:t>
            </w:r>
          </w:p>
          <w:p w:rsidR="00D869D6" w:rsidRPr="00637C95" w:rsidRDefault="00D869D6" w:rsidP="00F4772F"/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F4772F">
            <w:r w:rsidRPr="00637C95">
              <w:t>Cabling</w:t>
            </w:r>
          </w:p>
        </w:tc>
        <w:tc>
          <w:tcPr>
            <w:tcW w:w="3116" w:type="dxa"/>
          </w:tcPr>
          <w:p w:rsidR="00637C95" w:rsidRPr="00637C95" w:rsidRDefault="003C4816" w:rsidP="00F4772F">
            <w:r>
              <w:t>Injury (electrocution), trip</w:t>
            </w:r>
            <w:r w:rsidR="00D869D6">
              <w:t xml:space="preserve"> hazard</w:t>
            </w:r>
          </w:p>
        </w:tc>
        <w:tc>
          <w:tcPr>
            <w:tcW w:w="3969" w:type="dxa"/>
          </w:tcPr>
          <w:p w:rsidR="00F14766" w:rsidRPr="00F14766" w:rsidRDefault="00637C95" w:rsidP="00F14766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F14766">
              <w:rPr>
                <w:rFonts w:cs="Arial"/>
              </w:rPr>
              <w:t>Watch for trip hazards.</w:t>
            </w:r>
          </w:p>
          <w:p w:rsidR="00637C95" w:rsidRPr="00F14766" w:rsidRDefault="00F14766" w:rsidP="00F14766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F14766">
              <w:rPr>
                <w:rFonts w:cs="Arial"/>
              </w:rPr>
              <w:t>Treat</w:t>
            </w:r>
            <w:r w:rsidR="00637C95" w:rsidRPr="00F14766">
              <w:rPr>
                <w:rFonts w:cs="Arial"/>
              </w:rPr>
              <w:t xml:space="preserve"> all cabling as live at all times.</w:t>
            </w:r>
          </w:p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F4772F">
            <w:r w:rsidRPr="00637C95">
              <w:t>Pests</w:t>
            </w:r>
            <w:r w:rsidR="00D61F26">
              <w:t xml:space="preserve"> – Rat Bait</w:t>
            </w:r>
            <w:r w:rsidR="00D869D6">
              <w:t>, Rat Bait</w:t>
            </w:r>
            <w:r w:rsidR="00D61F26">
              <w:t xml:space="preserve"> Stations, carcasses, faeces</w:t>
            </w:r>
          </w:p>
        </w:tc>
        <w:tc>
          <w:tcPr>
            <w:tcW w:w="3116" w:type="dxa"/>
          </w:tcPr>
          <w:p w:rsidR="00637C95" w:rsidRPr="00D869D6" w:rsidRDefault="00D869D6" w:rsidP="00F4772F">
            <w:r w:rsidRPr="00D869D6">
              <w:rPr>
                <w:rFonts w:cs="Arial"/>
              </w:rPr>
              <w:t>Illness through ingestion</w:t>
            </w:r>
          </w:p>
        </w:tc>
        <w:tc>
          <w:tcPr>
            <w:tcW w:w="3969" w:type="dxa"/>
          </w:tcPr>
          <w:p w:rsidR="00D869D6" w:rsidRPr="00D869D6" w:rsidRDefault="00D869D6" w:rsidP="00D869D6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869D6">
              <w:rPr>
                <w:rFonts w:cs="Arial"/>
              </w:rPr>
              <w:t>PPE; gumboots, paper overalls, cut resistant gloves, hygiene, alcohol gel as required.</w:t>
            </w:r>
          </w:p>
          <w:p w:rsidR="00D869D6" w:rsidRPr="00D869D6" w:rsidRDefault="00D869D6" w:rsidP="00D869D6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D869D6">
              <w:rPr>
                <w:rFonts w:cs="Arial"/>
              </w:rPr>
              <w:t>Wear protective gear.</w:t>
            </w:r>
          </w:p>
          <w:p w:rsidR="00D869D6" w:rsidRPr="00D869D6" w:rsidRDefault="00D869D6" w:rsidP="00D869D6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D869D6">
              <w:rPr>
                <w:rFonts w:cs="Arial"/>
              </w:rPr>
              <w:t>Wash hands, especially before eating.</w:t>
            </w:r>
          </w:p>
        </w:tc>
      </w:tr>
      <w:tr w:rsidR="00E65EA4" w:rsidRPr="00637C95" w:rsidTr="004A37CB">
        <w:tc>
          <w:tcPr>
            <w:tcW w:w="9889" w:type="dxa"/>
            <w:gridSpan w:val="3"/>
            <w:shd w:val="clear" w:color="auto" w:fill="D9D9D9" w:themeFill="background1" w:themeFillShade="D9"/>
          </w:tcPr>
          <w:p w:rsidR="00E65EA4" w:rsidRPr="00637C95" w:rsidRDefault="00E65EA4" w:rsidP="00F4772F">
            <w:pPr>
              <w:rPr>
                <w:b/>
              </w:rPr>
            </w:pPr>
            <w:r w:rsidRPr="00637C95">
              <w:rPr>
                <w:b/>
              </w:rPr>
              <w:t>Within Houses/Buildings</w:t>
            </w:r>
          </w:p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F4772F">
            <w:r w:rsidRPr="00637C95">
              <w:t>Mould</w:t>
            </w:r>
          </w:p>
        </w:tc>
        <w:tc>
          <w:tcPr>
            <w:tcW w:w="3116" w:type="dxa"/>
          </w:tcPr>
          <w:p w:rsidR="00637C95" w:rsidRPr="00637C95" w:rsidRDefault="0008608C" w:rsidP="00F4772F">
            <w:r>
              <w:t>Illness through inhalation</w:t>
            </w:r>
          </w:p>
        </w:tc>
        <w:tc>
          <w:tcPr>
            <w:tcW w:w="3969" w:type="dxa"/>
          </w:tcPr>
          <w:p w:rsidR="0008608C" w:rsidRPr="00D869D6" w:rsidRDefault="0008608C" w:rsidP="0008608C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869D6">
              <w:rPr>
                <w:rFonts w:cs="Arial"/>
              </w:rPr>
              <w:t xml:space="preserve">PPE; gumboots, paper overalls, cut resistant gloves, hygiene, alcohol gel as </w:t>
            </w:r>
            <w:r w:rsidRPr="00D869D6">
              <w:rPr>
                <w:rFonts w:cs="Arial"/>
              </w:rPr>
              <w:lastRenderedPageBreak/>
              <w:t>required.</w:t>
            </w:r>
          </w:p>
          <w:p w:rsidR="0008608C" w:rsidRDefault="0008608C" w:rsidP="0008608C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D869D6">
              <w:rPr>
                <w:rFonts w:cs="Arial"/>
              </w:rPr>
              <w:t>Wear protective gear.</w:t>
            </w:r>
          </w:p>
          <w:p w:rsidR="00637C95" w:rsidRPr="0008608C" w:rsidRDefault="0008608C" w:rsidP="0008608C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08608C">
              <w:rPr>
                <w:rFonts w:cs="Arial"/>
              </w:rPr>
              <w:t>Wash hands, especially before eating.</w:t>
            </w:r>
          </w:p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F4772F">
            <w:r w:rsidRPr="00637C95">
              <w:lastRenderedPageBreak/>
              <w:t>Dust</w:t>
            </w:r>
            <w:r w:rsidR="00415C2A">
              <w:t xml:space="preserve"> may contain toxic materials</w:t>
            </w:r>
          </w:p>
        </w:tc>
        <w:tc>
          <w:tcPr>
            <w:tcW w:w="3116" w:type="dxa"/>
          </w:tcPr>
          <w:p w:rsidR="00637C95" w:rsidRPr="00637C95" w:rsidRDefault="00415C2A" w:rsidP="00415C2A">
            <w:r>
              <w:t>Illness through inhalation</w:t>
            </w:r>
          </w:p>
        </w:tc>
        <w:tc>
          <w:tcPr>
            <w:tcW w:w="3969" w:type="dxa"/>
          </w:tcPr>
          <w:p w:rsidR="00415C2A" w:rsidRPr="00D869D6" w:rsidRDefault="00415C2A" w:rsidP="00415C2A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869D6">
              <w:rPr>
                <w:rFonts w:cs="Arial"/>
              </w:rPr>
              <w:t>PPE; gumboots, paper overalls, cut resistant gloves, hygiene, alcohol gel as required.</w:t>
            </w:r>
          </w:p>
          <w:p w:rsidR="00D17538" w:rsidRDefault="00415C2A" w:rsidP="00415C2A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D869D6">
              <w:rPr>
                <w:rFonts w:cs="Arial"/>
              </w:rPr>
              <w:t>Wear protective gear.</w:t>
            </w:r>
          </w:p>
          <w:p w:rsidR="00637C95" w:rsidRPr="00D17538" w:rsidRDefault="00415C2A" w:rsidP="00415C2A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D17538">
              <w:rPr>
                <w:rFonts w:cs="Arial"/>
              </w:rPr>
              <w:t>Wash hands, especially before eating.</w:t>
            </w:r>
          </w:p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F4772F">
            <w:r w:rsidRPr="00637C95">
              <w:t>Rotting food</w:t>
            </w:r>
            <w:r w:rsidR="004349BB">
              <w:t>stuffs</w:t>
            </w:r>
            <w:r w:rsidR="00D17538">
              <w:t xml:space="preserve"> - </w:t>
            </w:r>
            <w:r w:rsidR="00D17538" w:rsidRPr="00637C95">
              <w:t>Rotting food may be present within houses and buildings, attracting vermin, insects and animals.</w:t>
            </w:r>
          </w:p>
        </w:tc>
        <w:tc>
          <w:tcPr>
            <w:tcW w:w="3116" w:type="dxa"/>
          </w:tcPr>
          <w:p w:rsidR="00637C95" w:rsidRPr="00637C95" w:rsidRDefault="004103E9" w:rsidP="00F4772F">
            <w:r w:rsidRPr="00D869D6">
              <w:rPr>
                <w:rFonts w:cs="Arial"/>
              </w:rPr>
              <w:t>Illness through ingestion</w:t>
            </w:r>
          </w:p>
        </w:tc>
        <w:tc>
          <w:tcPr>
            <w:tcW w:w="3969" w:type="dxa"/>
          </w:tcPr>
          <w:p w:rsidR="00D17538" w:rsidRPr="00D869D6" w:rsidRDefault="00D17538" w:rsidP="00D17538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D869D6">
              <w:rPr>
                <w:rFonts w:cs="Arial"/>
              </w:rPr>
              <w:t>PPE; gumboots, paper overalls, cut resistant gloves, hygiene, alcohol gel as required.</w:t>
            </w:r>
          </w:p>
          <w:p w:rsidR="00D17538" w:rsidRDefault="00D17538" w:rsidP="00D17538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D869D6">
              <w:rPr>
                <w:rFonts w:cs="Arial"/>
              </w:rPr>
              <w:t>Wear protective gear.</w:t>
            </w:r>
          </w:p>
          <w:p w:rsidR="00637C95" w:rsidRPr="00D17538" w:rsidRDefault="00D17538" w:rsidP="00D17538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D17538">
              <w:rPr>
                <w:rFonts w:cs="Arial"/>
              </w:rPr>
              <w:t>Wash hands, especially before eating.</w:t>
            </w:r>
          </w:p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794EA4">
            <w:r w:rsidRPr="00637C95">
              <w:t>Electrical items</w:t>
            </w:r>
            <w:r w:rsidR="00B83BAF">
              <w:t xml:space="preserve"> - </w:t>
            </w:r>
            <w:r w:rsidR="00B83BAF" w:rsidRPr="00637C95">
              <w:t>may be damaged by water and may still be connected to the power outlets.</w:t>
            </w:r>
          </w:p>
        </w:tc>
        <w:tc>
          <w:tcPr>
            <w:tcW w:w="3116" w:type="dxa"/>
          </w:tcPr>
          <w:p w:rsidR="00637C95" w:rsidRPr="00637C95" w:rsidRDefault="00930B4E" w:rsidP="00930B4E">
            <w:r>
              <w:t>Injury (electrocution)</w:t>
            </w:r>
          </w:p>
        </w:tc>
        <w:tc>
          <w:tcPr>
            <w:tcW w:w="3969" w:type="dxa"/>
          </w:tcPr>
          <w:p w:rsidR="00637C95" w:rsidRPr="00B83BAF" w:rsidRDefault="00B83BAF" w:rsidP="00930B4E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B83BAF">
              <w:rPr>
                <w:rFonts w:cs="Arial"/>
              </w:rPr>
              <w:t xml:space="preserve">Treat all </w:t>
            </w:r>
            <w:r w:rsidR="00930B4E">
              <w:rPr>
                <w:rFonts w:cs="Arial"/>
              </w:rPr>
              <w:t>electrical items</w:t>
            </w:r>
            <w:r w:rsidRPr="00B83BAF">
              <w:rPr>
                <w:rFonts w:cs="Arial"/>
              </w:rPr>
              <w:t xml:space="preserve"> as live at all times.</w:t>
            </w:r>
          </w:p>
        </w:tc>
      </w:tr>
      <w:tr w:rsidR="00637C95" w:rsidRPr="00637C95" w:rsidTr="004A37CB">
        <w:tc>
          <w:tcPr>
            <w:tcW w:w="2804" w:type="dxa"/>
          </w:tcPr>
          <w:p w:rsidR="00637C95" w:rsidRPr="00637C95" w:rsidRDefault="00637C95" w:rsidP="00F4772F">
            <w:r w:rsidRPr="00637C95">
              <w:t>Unstable fixtures and chattels</w:t>
            </w:r>
            <w:r w:rsidR="00A724DE">
              <w:t xml:space="preserve"> - </w:t>
            </w:r>
            <w:r w:rsidR="00A724DE" w:rsidRPr="00637C95">
              <w:t>Items within buildings and houses may be unsecured, dangerously positioned etc.</w:t>
            </w:r>
          </w:p>
        </w:tc>
        <w:tc>
          <w:tcPr>
            <w:tcW w:w="3116" w:type="dxa"/>
          </w:tcPr>
          <w:p w:rsidR="00637C95" w:rsidRPr="00637C95" w:rsidRDefault="00A724DE" w:rsidP="00F4772F">
            <w:r>
              <w:t>Injury</w:t>
            </w:r>
          </w:p>
        </w:tc>
        <w:tc>
          <w:tcPr>
            <w:tcW w:w="3969" w:type="dxa"/>
          </w:tcPr>
          <w:p w:rsidR="00637C95" w:rsidRPr="00A724DE" w:rsidRDefault="00637C95" w:rsidP="00A724DE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cs="Arial"/>
              </w:rPr>
            </w:pPr>
            <w:r w:rsidRPr="00A724DE">
              <w:rPr>
                <w:rFonts w:cs="Arial"/>
              </w:rPr>
              <w:t>Check for the secure positioning of items before moving around them.</w:t>
            </w:r>
          </w:p>
          <w:p w:rsidR="00637C95" w:rsidRPr="00637C95" w:rsidRDefault="00637C95" w:rsidP="00A724DE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</w:pPr>
            <w:r w:rsidRPr="00A724DE">
              <w:rPr>
                <w:rFonts w:cs="Arial"/>
              </w:rPr>
              <w:t>Avoid unstable items wherever possible.</w:t>
            </w:r>
          </w:p>
        </w:tc>
      </w:tr>
      <w:tr w:rsidR="008408E7" w:rsidRPr="008408E7" w:rsidTr="004A37CB">
        <w:tc>
          <w:tcPr>
            <w:tcW w:w="2804" w:type="dxa"/>
          </w:tcPr>
          <w:p w:rsidR="008408E7" w:rsidRPr="008408E7" w:rsidRDefault="008408E7" w:rsidP="00F4772F">
            <w:pPr>
              <w:overflowPunct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Asbestos from building materials including linoleum flooring, textured ceilings and exterior wallboards</w:t>
            </w:r>
          </w:p>
          <w:p w:rsidR="008408E7" w:rsidRPr="008408E7" w:rsidRDefault="008408E7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</w:p>
        </w:tc>
        <w:tc>
          <w:tcPr>
            <w:tcW w:w="3116" w:type="dxa"/>
          </w:tcPr>
          <w:p w:rsidR="008408E7" w:rsidRPr="008408E7" w:rsidRDefault="008408E7" w:rsidP="00F4772F">
            <w:pPr>
              <w:overflowPunct w:val="0"/>
              <w:autoSpaceDE w:val="0"/>
              <w:autoSpaceDN w:val="0"/>
              <w:spacing w:before="74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 xml:space="preserve">Inhalation of particles causing chronic respiratory disease </w:t>
            </w:r>
          </w:p>
        </w:tc>
        <w:tc>
          <w:tcPr>
            <w:tcW w:w="3969" w:type="dxa"/>
          </w:tcPr>
          <w:p w:rsidR="008408E7" w:rsidRPr="008408E7" w:rsidRDefault="008408E7" w:rsidP="00F4772F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DO NOT assist in the removal of lino flooring, textured ceilings or old-style exterior wallboards where asbestos is possible.</w:t>
            </w:r>
          </w:p>
          <w:p w:rsidR="008408E7" w:rsidRPr="008408E7" w:rsidRDefault="008408E7" w:rsidP="006D3A7D">
            <w:pPr>
              <w:numPr>
                <w:ilvl w:val="0"/>
                <w:numId w:val="21"/>
              </w:numPr>
              <w:overflowPunct w:val="0"/>
              <w:autoSpaceDE w:val="0"/>
              <w:autoSpaceDN w:val="0"/>
              <w:spacing w:before="0" w:beforeAutospacing="0" w:after="0" w:afterAutospacing="0"/>
              <w:ind w:left="176" w:hanging="176"/>
              <w:jc w:val="both"/>
              <w:rPr>
                <w:rFonts w:eastAsiaTheme="minorHAnsi" w:cs="Arial"/>
                <w:sz w:val="24"/>
                <w:szCs w:val="24"/>
                <w:lang w:eastAsia="en-US"/>
              </w:rPr>
            </w:pPr>
            <w:r w:rsidRPr="008408E7">
              <w:rPr>
                <w:rFonts w:cs="Arial"/>
              </w:rPr>
              <w:t>Ensure old carpets and und</w:t>
            </w:r>
            <w:r w:rsidR="006D3A7D">
              <w:rPr>
                <w:rFonts w:cs="Arial"/>
              </w:rPr>
              <w:t>erlays are damp before handling</w:t>
            </w:r>
          </w:p>
        </w:tc>
      </w:tr>
    </w:tbl>
    <w:p w:rsidR="006702B3" w:rsidRDefault="006702B3" w:rsidP="006702B3">
      <w:pPr>
        <w:pStyle w:val="Heading3"/>
        <w:ind w:left="792"/>
      </w:pPr>
      <w:bookmarkStart w:id="6" w:name="_Ref482785427"/>
    </w:p>
    <w:p w:rsidR="006702B3" w:rsidRDefault="006702B3">
      <w:pPr>
        <w:spacing w:before="0" w:beforeAutospacing="0" w:after="200" w:afterAutospacing="0"/>
        <w:rPr>
          <w:i/>
          <w:sz w:val="32"/>
          <w:szCs w:val="32"/>
        </w:rPr>
      </w:pPr>
      <w:r>
        <w:br w:type="page"/>
      </w:r>
    </w:p>
    <w:p w:rsidR="008811DE" w:rsidRDefault="008811DE" w:rsidP="00386551">
      <w:pPr>
        <w:pStyle w:val="Heading2"/>
        <w:numPr>
          <w:ilvl w:val="1"/>
          <w:numId w:val="23"/>
        </w:numPr>
      </w:pPr>
      <w:bookmarkStart w:id="7" w:name="_Toc483296904"/>
      <w:r>
        <w:lastRenderedPageBreak/>
        <w:t>Specific Property Details</w:t>
      </w:r>
      <w:bookmarkEnd w:id="6"/>
      <w:bookmarkEnd w:id="7"/>
    </w:p>
    <w:p w:rsidR="00DD6A6F" w:rsidRPr="00DD6A6F" w:rsidRDefault="00DD6A6F" w:rsidP="00386551">
      <w:pPr>
        <w:pStyle w:val="Heading3"/>
      </w:pPr>
      <w:bookmarkStart w:id="8" w:name="_Toc483296905"/>
      <w:r w:rsidRPr="00DD6A6F">
        <w:t>12 Rata Avenue</w:t>
      </w:r>
      <w:bookmarkEnd w:id="8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FA3025" w:rsidRPr="008340A7" w:rsidTr="00FA3025">
        <w:tc>
          <w:tcPr>
            <w:tcW w:w="10031" w:type="dxa"/>
            <w:shd w:val="clear" w:color="auto" w:fill="BFBFBF" w:themeFill="background1" w:themeFillShade="BF"/>
          </w:tcPr>
          <w:p w:rsidR="00FA3025" w:rsidRPr="008340A7" w:rsidRDefault="00FA3025" w:rsidP="00F4772F">
            <w:pPr>
              <w:rPr>
                <w:rFonts w:eastAsiaTheme="minorEastAsia"/>
                <w:b/>
                <w:bCs/>
              </w:rPr>
            </w:pPr>
            <w:r w:rsidRPr="6E96AAE0">
              <w:rPr>
                <w:rFonts w:eastAsiaTheme="minorEastAsia"/>
                <w:b/>
                <w:bCs/>
              </w:rPr>
              <w:t>Inspection Notes / Comments</w:t>
            </w:r>
          </w:p>
        </w:tc>
      </w:tr>
      <w:tr w:rsidR="00FA3025" w:rsidRPr="008340A7" w:rsidTr="00FA3025">
        <w:tc>
          <w:tcPr>
            <w:tcW w:w="10031" w:type="dxa"/>
          </w:tcPr>
          <w:p w:rsidR="002429E7" w:rsidRDefault="002429E7" w:rsidP="00434763">
            <w:pPr>
              <w:spacing w:before="0" w:beforeAutospacing="0" w:after="0" w:afterAutospacing="0"/>
              <w:rPr>
                <w:rFonts w:eastAsiaTheme="minorEastAsia"/>
              </w:rPr>
            </w:pPr>
          </w:p>
          <w:p w:rsidR="00FA3025" w:rsidRDefault="00FA3025" w:rsidP="00434763">
            <w:pPr>
              <w:spacing w:before="0" w:beforeAutospacing="0" w:after="0" w:afterAutospacing="0"/>
              <w:rPr>
                <w:rFonts w:eastAsiaTheme="minorEastAsia"/>
              </w:rPr>
            </w:pPr>
            <w:r w:rsidRPr="6E96AAE0">
              <w:rPr>
                <w:rFonts w:eastAsiaTheme="minorEastAsia"/>
              </w:rPr>
              <w:t>Extensive ground damage in close proximity to house.  North east and south east corners of dwelling require support and repiling.  Possible for work to be undertaken in situ.</w:t>
            </w:r>
          </w:p>
          <w:p w:rsidR="00FA3025" w:rsidRDefault="00FA3025" w:rsidP="00434763">
            <w:pPr>
              <w:spacing w:before="0" w:beforeAutospacing="0" w:after="0" w:afterAutospacing="0"/>
              <w:rPr>
                <w:rFonts w:eastAsiaTheme="minorEastAsia"/>
              </w:rPr>
            </w:pPr>
          </w:p>
          <w:p w:rsidR="00FA3025" w:rsidRDefault="00FA3025" w:rsidP="00FA3025">
            <w:pPr>
              <w:spacing w:before="0" w:beforeAutospacing="0" w:after="0" w:afterAutospacing="0"/>
              <w:rPr>
                <w:rFonts w:eastAsiaTheme="minorEastAsia"/>
              </w:rPr>
            </w:pPr>
            <w:r>
              <w:rPr>
                <w:noProof/>
              </w:rPr>
              <w:drawing>
                <wp:inline distT="0" distB="0" distL="0" distR="0" wp14:anchorId="1898492C" wp14:editId="253BCD9D">
                  <wp:extent cx="2740189" cy="1866900"/>
                  <wp:effectExtent l="0" t="0" r="317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088" cy="1879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Theme="minorEastAsia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024BD575" wp14:editId="32489FAE">
                  <wp:extent cx="2971800" cy="2736216"/>
                  <wp:effectExtent l="0" t="0" r="0" b="698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578" cy="274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7898" w:rsidRPr="008340A7" w:rsidRDefault="001C7898" w:rsidP="00FA3025">
            <w:pPr>
              <w:spacing w:before="0" w:beforeAutospacing="0" w:after="0" w:afterAutospacing="0"/>
              <w:rPr>
                <w:rFonts w:eastAsiaTheme="minorEastAsia"/>
              </w:rPr>
            </w:pPr>
          </w:p>
        </w:tc>
      </w:tr>
    </w:tbl>
    <w:p w:rsidR="00DD6A6F" w:rsidRDefault="00DD6A6F" w:rsidP="00F84A62"/>
    <w:p w:rsidR="00DD6A6F" w:rsidRDefault="00DD6A6F">
      <w:pPr>
        <w:spacing w:before="0" w:beforeAutospacing="0" w:after="200" w:afterAutospacing="0"/>
      </w:pPr>
      <w:r>
        <w:br w:type="page"/>
      </w:r>
    </w:p>
    <w:p w:rsidR="00386551" w:rsidRDefault="00386551" w:rsidP="00386551">
      <w:pPr>
        <w:pStyle w:val="Heading3"/>
      </w:pPr>
      <w:bookmarkStart w:id="9" w:name="_Toc483296906"/>
      <w:r>
        <w:lastRenderedPageBreak/>
        <w:t>16 Rata Ave</w:t>
      </w:r>
      <w:bookmarkEnd w:id="9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2429E7" w:rsidRPr="008340A7" w:rsidTr="00F4772F">
        <w:tc>
          <w:tcPr>
            <w:tcW w:w="10031" w:type="dxa"/>
            <w:shd w:val="clear" w:color="auto" w:fill="BFBFBF" w:themeFill="background1" w:themeFillShade="BF"/>
          </w:tcPr>
          <w:p w:rsidR="002429E7" w:rsidRPr="008340A7" w:rsidRDefault="002429E7" w:rsidP="00F4772F">
            <w:pPr>
              <w:rPr>
                <w:rFonts w:eastAsiaTheme="minorEastAsia"/>
                <w:b/>
                <w:bCs/>
              </w:rPr>
            </w:pPr>
            <w:r w:rsidRPr="6E96AAE0">
              <w:rPr>
                <w:rFonts w:eastAsiaTheme="minorEastAsia"/>
                <w:b/>
                <w:bCs/>
              </w:rPr>
              <w:t>Inspection Notes / Comments</w:t>
            </w:r>
          </w:p>
        </w:tc>
      </w:tr>
      <w:tr w:rsidR="00FA3025" w:rsidRPr="008340A7" w:rsidTr="00FA3025">
        <w:tc>
          <w:tcPr>
            <w:tcW w:w="10031" w:type="dxa"/>
          </w:tcPr>
          <w:p w:rsidR="002429E7" w:rsidRDefault="002429E7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FA3025" w:rsidRDefault="00FA302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Extensive ground damage south side of house extending under both decks (front and back).  Remove house, repair ground, return house to site on new foundations</w:t>
            </w:r>
            <w:r>
              <w:rPr>
                <w:rFonts w:ascii="Calibri" w:eastAsia="Calibri" w:hAnsi="Calibri" w:cs="Calibri"/>
              </w:rPr>
              <w:t>.</w:t>
            </w:r>
          </w:p>
          <w:p w:rsidR="00FA3025" w:rsidRDefault="00FA302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FA3025" w:rsidRDefault="00FA3025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7229634" wp14:editId="74E91803">
                  <wp:extent cx="4760732" cy="2686050"/>
                  <wp:effectExtent l="0" t="0" r="190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5338" cy="2683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7898" w:rsidRPr="008340A7" w:rsidRDefault="001C7898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DD6A6F" w:rsidRDefault="00DD6A6F" w:rsidP="00F84A62"/>
    <w:p w:rsidR="00DD6A6F" w:rsidRDefault="00DD6A6F">
      <w:pPr>
        <w:spacing w:before="0" w:beforeAutospacing="0" w:after="200" w:afterAutospacing="0"/>
      </w:pPr>
      <w:r>
        <w:br w:type="page"/>
      </w:r>
    </w:p>
    <w:p w:rsidR="00386551" w:rsidRDefault="00386551" w:rsidP="00386551">
      <w:pPr>
        <w:pStyle w:val="Heading3"/>
      </w:pPr>
      <w:bookmarkStart w:id="10" w:name="_Toc483296907"/>
      <w:r>
        <w:lastRenderedPageBreak/>
        <w:t>18 Rata Ave</w:t>
      </w:r>
      <w:bookmarkEnd w:id="10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2429E7" w:rsidRPr="008340A7" w:rsidTr="00F4772F">
        <w:tc>
          <w:tcPr>
            <w:tcW w:w="10031" w:type="dxa"/>
            <w:shd w:val="clear" w:color="auto" w:fill="BFBFBF" w:themeFill="background1" w:themeFillShade="BF"/>
          </w:tcPr>
          <w:p w:rsidR="002429E7" w:rsidRPr="008340A7" w:rsidRDefault="002429E7" w:rsidP="00F4772F">
            <w:pPr>
              <w:rPr>
                <w:rFonts w:eastAsiaTheme="minorEastAsia"/>
                <w:b/>
                <w:bCs/>
              </w:rPr>
            </w:pPr>
            <w:r w:rsidRPr="6E96AAE0">
              <w:rPr>
                <w:rFonts w:eastAsiaTheme="minorEastAsia"/>
                <w:b/>
                <w:bCs/>
              </w:rPr>
              <w:t>Inspection Notes / Comments</w:t>
            </w:r>
          </w:p>
        </w:tc>
      </w:tr>
      <w:tr w:rsidR="00FA3025" w:rsidRPr="008340A7" w:rsidTr="00FA3025">
        <w:tc>
          <w:tcPr>
            <w:tcW w:w="10031" w:type="dxa"/>
          </w:tcPr>
          <w:p w:rsidR="002429E7" w:rsidRDefault="002429E7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2429E7" w:rsidRDefault="00FA302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 xml:space="preserve">Extensive ground and building damage.  </w:t>
            </w:r>
          </w:p>
          <w:p w:rsidR="002429E7" w:rsidRDefault="002429E7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2429E7" w:rsidRDefault="00FA302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  <w:b/>
                <w:bCs/>
              </w:rPr>
              <w:t>Panels of brick veneer on street side of house in dangerous condition.</w:t>
            </w:r>
            <w:r w:rsidRPr="6E96AAE0">
              <w:rPr>
                <w:rFonts w:ascii="Calibri" w:eastAsia="Calibri" w:hAnsi="Calibri" w:cs="Calibri"/>
              </w:rPr>
              <w:t xml:space="preserve">  </w:t>
            </w:r>
          </w:p>
          <w:p w:rsidR="002429E7" w:rsidRDefault="002429E7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FA3025" w:rsidRDefault="00FA302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Demolish house.</w:t>
            </w:r>
          </w:p>
          <w:p w:rsidR="00FA3025" w:rsidRDefault="00FA302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FA3025" w:rsidRDefault="00FA3025" w:rsidP="00FA3025">
            <w:p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4B241A" wp14:editId="36B4BA69">
                  <wp:extent cx="2819400" cy="3247433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805" cy="325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E601421" wp14:editId="56F1027D">
                  <wp:extent cx="3190875" cy="2886446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382" cy="2893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7898" w:rsidRPr="008340A7" w:rsidRDefault="001C7898" w:rsidP="00FA3025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DD6A6F" w:rsidRDefault="00DD6A6F" w:rsidP="00F84A62"/>
    <w:p w:rsidR="00DD6A6F" w:rsidRDefault="00DD6A6F">
      <w:pPr>
        <w:spacing w:before="0" w:beforeAutospacing="0" w:after="200" w:afterAutospacing="0"/>
      </w:pPr>
      <w:r>
        <w:br w:type="page"/>
      </w:r>
    </w:p>
    <w:p w:rsidR="00386551" w:rsidRDefault="00386551" w:rsidP="00386551">
      <w:pPr>
        <w:pStyle w:val="Heading3"/>
      </w:pPr>
      <w:bookmarkStart w:id="11" w:name="_Toc483296908"/>
      <w:r>
        <w:lastRenderedPageBreak/>
        <w:t>20 Rata Ave</w:t>
      </w:r>
      <w:bookmarkEnd w:id="11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2429E7" w:rsidRPr="008340A7" w:rsidTr="00F4772F">
        <w:tc>
          <w:tcPr>
            <w:tcW w:w="10031" w:type="dxa"/>
            <w:shd w:val="clear" w:color="auto" w:fill="BFBFBF" w:themeFill="background1" w:themeFillShade="BF"/>
          </w:tcPr>
          <w:p w:rsidR="002429E7" w:rsidRPr="008340A7" w:rsidRDefault="002429E7" w:rsidP="00F4772F">
            <w:pPr>
              <w:rPr>
                <w:rFonts w:eastAsiaTheme="minorEastAsia"/>
                <w:b/>
                <w:bCs/>
              </w:rPr>
            </w:pPr>
            <w:r w:rsidRPr="6E96AAE0">
              <w:rPr>
                <w:rFonts w:eastAsiaTheme="minorEastAsia"/>
                <w:b/>
                <w:bCs/>
              </w:rPr>
              <w:t>Inspection Notes / Comments</w:t>
            </w:r>
          </w:p>
        </w:tc>
      </w:tr>
      <w:tr w:rsidR="00135785" w:rsidRPr="008340A7" w:rsidTr="00135785">
        <w:tc>
          <w:tcPr>
            <w:tcW w:w="10031" w:type="dxa"/>
          </w:tcPr>
          <w:p w:rsidR="002429E7" w:rsidRDefault="002429E7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2429E7" w:rsidRDefault="0013578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 xml:space="preserve">Extensive ground and building damage.  </w:t>
            </w:r>
          </w:p>
          <w:p w:rsidR="002429E7" w:rsidRDefault="002429E7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2429E7" w:rsidRDefault="0013578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  <w:b/>
                <w:bCs/>
              </w:rPr>
              <w:t>Sections of brick veneer on the south side is held in place by a few wire ties.  These sections are dangerous and could fall at any time.  Remove bricks under supervision.</w:t>
            </w:r>
            <w:r w:rsidRPr="6E96AAE0">
              <w:rPr>
                <w:rFonts w:ascii="Calibri" w:eastAsia="Calibri" w:hAnsi="Calibri" w:cs="Calibri"/>
              </w:rPr>
              <w:t xml:space="preserve">  </w:t>
            </w:r>
          </w:p>
          <w:p w:rsidR="002429E7" w:rsidRDefault="002429E7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35785" w:rsidRDefault="0013578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Demolish house.</w:t>
            </w:r>
          </w:p>
          <w:p w:rsidR="00135785" w:rsidRDefault="00135785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35785" w:rsidRDefault="00135785" w:rsidP="00135785">
            <w:p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6F960B4" wp14:editId="57FFDDCA">
                  <wp:extent cx="2505075" cy="2551911"/>
                  <wp:effectExtent l="0" t="0" r="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755" cy="2554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0DEC66BA" wp14:editId="412DA6F7">
                  <wp:extent cx="3386429" cy="2447925"/>
                  <wp:effectExtent l="0" t="0" r="508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9592" cy="245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7898" w:rsidRPr="008340A7" w:rsidRDefault="001C7898" w:rsidP="00135785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DD6A6F" w:rsidRDefault="00DD6A6F" w:rsidP="00F84A62"/>
    <w:p w:rsidR="00DD6A6F" w:rsidRDefault="00DD6A6F">
      <w:pPr>
        <w:spacing w:before="0" w:beforeAutospacing="0" w:after="200" w:afterAutospacing="0"/>
      </w:pPr>
      <w:r>
        <w:br w:type="page"/>
      </w:r>
    </w:p>
    <w:p w:rsidR="006D26BF" w:rsidRDefault="006D26BF" w:rsidP="006D26BF">
      <w:pPr>
        <w:pStyle w:val="Heading3"/>
      </w:pPr>
      <w:bookmarkStart w:id="12" w:name="_Toc483296909"/>
      <w:r>
        <w:lastRenderedPageBreak/>
        <w:t>46 College Road</w:t>
      </w:r>
      <w:bookmarkEnd w:id="12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2429E7" w:rsidRPr="008340A7" w:rsidTr="00F4772F">
        <w:tc>
          <w:tcPr>
            <w:tcW w:w="10031" w:type="dxa"/>
            <w:shd w:val="clear" w:color="auto" w:fill="BFBFBF" w:themeFill="background1" w:themeFillShade="BF"/>
          </w:tcPr>
          <w:p w:rsidR="002429E7" w:rsidRPr="008340A7" w:rsidRDefault="002429E7" w:rsidP="00F4772F">
            <w:pPr>
              <w:rPr>
                <w:rFonts w:eastAsiaTheme="minorEastAsia"/>
                <w:b/>
                <w:bCs/>
              </w:rPr>
            </w:pPr>
            <w:r w:rsidRPr="6E96AAE0">
              <w:rPr>
                <w:rFonts w:eastAsiaTheme="minorEastAsia"/>
                <w:b/>
                <w:bCs/>
              </w:rPr>
              <w:t>Inspection Notes / Comments</w:t>
            </w:r>
          </w:p>
        </w:tc>
      </w:tr>
      <w:tr w:rsidR="0010343F" w:rsidRPr="008340A7" w:rsidTr="0010343F">
        <w:tc>
          <w:tcPr>
            <w:tcW w:w="10031" w:type="dxa"/>
          </w:tcPr>
          <w:p w:rsidR="002429E7" w:rsidRDefault="002429E7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0343F" w:rsidRDefault="0010343F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Ground damage east side – front quarter of house piles suspended.  Possible for work to be undertaken in situ.</w:t>
            </w:r>
          </w:p>
          <w:p w:rsidR="0010343F" w:rsidRDefault="0010343F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0343F" w:rsidRDefault="00540D09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6B30D1" wp14:editId="1E3C88A9">
                  <wp:extent cx="4299208" cy="2066925"/>
                  <wp:effectExtent l="0" t="0" r="635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6742" cy="206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</w:t>
            </w:r>
          </w:p>
          <w:p w:rsidR="00540D09" w:rsidRPr="008340A7" w:rsidRDefault="00540D09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6D26BF" w:rsidRDefault="006D26BF" w:rsidP="00F84A62"/>
    <w:p w:rsidR="006D26BF" w:rsidRDefault="006D26BF">
      <w:pPr>
        <w:spacing w:before="0" w:beforeAutospacing="0" w:after="200" w:afterAutospacing="0"/>
      </w:pPr>
      <w:r>
        <w:br w:type="page"/>
      </w:r>
    </w:p>
    <w:p w:rsidR="00F84A62" w:rsidRDefault="006D26BF" w:rsidP="006D26BF">
      <w:pPr>
        <w:pStyle w:val="Heading3"/>
      </w:pPr>
      <w:bookmarkStart w:id="13" w:name="_Toc483296910"/>
      <w:r>
        <w:lastRenderedPageBreak/>
        <w:t>52 College Road</w:t>
      </w:r>
      <w:bookmarkEnd w:id="13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2429E7" w:rsidRPr="008340A7" w:rsidTr="00F4772F">
        <w:tc>
          <w:tcPr>
            <w:tcW w:w="10031" w:type="dxa"/>
            <w:shd w:val="clear" w:color="auto" w:fill="BFBFBF" w:themeFill="background1" w:themeFillShade="BF"/>
          </w:tcPr>
          <w:p w:rsidR="002429E7" w:rsidRPr="008340A7" w:rsidRDefault="002429E7" w:rsidP="00F4772F">
            <w:pPr>
              <w:rPr>
                <w:rFonts w:eastAsiaTheme="minorEastAsia"/>
                <w:b/>
                <w:bCs/>
              </w:rPr>
            </w:pPr>
            <w:r w:rsidRPr="6E96AAE0">
              <w:rPr>
                <w:rFonts w:eastAsiaTheme="minorEastAsia"/>
                <w:b/>
                <w:bCs/>
              </w:rPr>
              <w:t>Inspection Notes / Comments</w:t>
            </w:r>
          </w:p>
        </w:tc>
      </w:tr>
      <w:tr w:rsidR="001A4AC3" w:rsidRPr="008340A7" w:rsidTr="001A4AC3">
        <w:tc>
          <w:tcPr>
            <w:tcW w:w="10031" w:type="dxa"/>
          </w:tcPr>
          <w:p w:rsidR="002429E7" w:rsidRDefault="002429E7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A4AC3" w:rsidRDefault="001A4AC3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Extensive ground damage with foundation wall settlement.  Multiple cracks in brick veneer present safety risk.  Remove house, repair ground, return house to site on new foundations</w:t>
            </w:r>
          </w:p>
          <w:p w:rsidR="001A4AC3" w:rsidRDefault="001A4AC3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A4AC3" w:rsidRDefault="001A4AC3" w:rsidP="001A4AC3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135380DB" wp14:editId="058313A6">
                  <wp:extent cx="2971800" cy="2165031"/>
                  <wp:effectExtent l="0" t="0" r="0" b="698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086" cy="2164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109582BA" wp14:editId="52C4CE9E">
                  <wp:extent cx="3146954" cy="20764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4372" cy="208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4AC3" w:rsidRPr="008340A7" w:rsidRDefault="001A4AC3" w:rsidP="001A4AC3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6D26BF" w:rsidRDefault="006D26BF" w:rsidP="00F84A62"/>
    <w:p w:rsidR="006D26BF" w:rsidRDefault="006D26BF">
      <w:pPr>
        <w:spacing w:before="0" w:beforeAutospacing="0" w:after="200" w:afterAutospacing="0"/>
      </w:pPr>
      <w:r>
        <w:br w:type="page"/>
      </w:r>
    </w:p>
    <w:p w:rsidR="006D26BF" w:rsidRDefault="006D26BF" w:rsidP="006D26BF">
      <w:pPr>
        <w:pStyle w:val="Heading3"/>
      </w:pPr>
      <w:bookmarkStart w:id="14" w:name="_Toc483296911"/>
      <w:r>
        <w:lastRenderedPageBreak/>
        <w:t>54 College Road</w:t>
      </w:r>
      <w:bookmarkEnd w:id="14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156ACE" w:rsidRPr="008340A7" w:rsidTr="00F4772F">
        <w:tc>
          <w:tcPr>
            <w:tcW w:w="10031" w:type="dxa"/>
            <w:shd w:val="clear" w:color="auto" w:fill="BFBFBF" w:themeFill="background1" w:themeFillShade="BF"/>
          </w:tcPr>
          <w:p w:rsidR="00156ACE" w:rsidRPr="008340A7" w:rsidRDefault="00156ACE" w:rsidP="00F4772F">
            <w:pPr>
              <w:rPr>
                <w:rFonts w:eastAsiaTheme="minorEastAsia"/>
                <w:b/>
                <w:bCs/>
              </w:rPr>
            </w:pPr>
            <w:r w:rsidRPr="6E96AAE0">
              <w:rPr>
                <w:rFonts w:eastAsiaTheme="minorEastAsia"/>
                <w:b/>
                <w:bCs/>
              </w:rPr>
              <w:t>Inspection Notes / Comments</w:t>
            </w:r>
          </w:p>
        </w:tc>
      </w:tr>
      <w:tr w:rsidR="00801640" w:rsidRPr="008340A7" w:rsidTr="00801640">
        <w:tc>
          <w:tcPr>
            <w:tcW w:w="10031" w:type="dxa"/>
          </w:tcPr>
          <w:p w:rsidR="00801640" w:rsidRDefault="00801640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801640" w:rsidRDefault="00801640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Ground damage south east corner.</w:t>
            </w:r>
            <w:r w:rsidR="00FE4B5A">
              <w:rPr>
                <w:rFonts w:ascii="Calibri" w:eastAsia="Calibri" w:hAnsi="Calibri" w:cs="Calibri"/>
              </w:rPr>
              <w:t xml:space="preserve">  </w:t>
            </w:r>
            <w:r w:rsidRPr="6E96AAE0">
              <w:rPr>
                <w:rFonts w:ascii="Calibri" w:eastAsia="Calibri" w:hAnsi="Calibri" w:cs="Calibri"/>
              </w:rPr>
              <w:t xml:space="preserve">Repair ground and replace 3-4 piles.  Possible for work to be undertaken in situ.  </w:t>
            </w:r>
          </w:p>
          <w:p w:rsidR="00801640" w:rsidRPr="008340A7" w:rsidRDefault="00801640" w:rsidP="00F4772F">
            <w:pPr>
              <w:spacing w:before="0" w:beforeAutospacing="0" w:after="0" w:afterAutospacing="0"/>
            </w:pPr>
          </w:p>
          <w:p w:rsidR="00801640" w:rsidRDefault="00801640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Detached sleepout/garage salvageable.</w:t>
            </w:r>
          </w:p>
          <w:p w:rsidR="00801640" w:rsidRDefault="00801640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801640" w:rsidRDefault="00801640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3377450" wp14:editId="617616FF">
                  <wp:extent cx="3374705" cy="239077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5916" cy="2398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01640" w:rsidRPr="008340A7" w:rsidRDefault="00801640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6D26BF" w:rsidRDefault="006D26BF" w:rsidP="00F84A62"/>
    <w:p w:rsidR="006D26BF" w:rsidRDefault="006D26BF">
      <w:pPr>
        <w:spacing w:before="0" w:beforeAutospacing="0" w:after="200" w:afterAutospacing="0"/>
      </w:pPr>
      <w:r>
        <w:br w:type="page"/>
      </w:r>
    </w:p>
    <w:p w:rsidR="006D26BF" w:rsidRDefault="006D26BF" w:rsidP="006D26BF">
      <w:pPr>
        <w:pStyle w:val="Heading3"/>
      </w:pPr>
      <w:bookmarkStart w:id="15" w:name="_Toc483296912"/>
      <w:r>
        <w:lastRenderedPageBreak/>
        <w:t>56 College Road</w:t>
      </w:r>
      <w:bookmarkEnd w:id="15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156ACE" w:rsidRPr="008340A7" w:rsidTr="00156ACE">
        <w:tc>
          <w:tcPr>
            <w:tcW w:w="10031" w:type="dxa"/>
            <w:shd w:val="clear" w:color="auto" w:fill="BFBFBF" w:themeFill="background1" w:themeFillShade="BF"/>
          </w:tcPr>
          <w:p w:rsidR="00156ACE" w:rsidRPr="008340A7" w:rsidRDefault="00156ACE" w:rsidP="00F4772F">
            <w:pPr>
              <w:rPr>
                <w:rFonts w:eastAsiaTheme="minorEastAsia"/>
                <w:b/>
                <w:bCs/>
              </w:rPr>
            </w:pPr>
            <w:r w:rsidRPr="6E96AAE0">
              <w:rPr>
                <w:rFonts w:eastAsiaTheme="minorEastAsia"/>
                <w:b/>
                <w:bCs/>
              </w:rPr>
              <w:t>Inspection Notes / Comments</w:t>
            </w:r>
          </w:p>
        </w:tc>
      </w:tr>
      <w:tr w:rsidR="00156ACE" w:rsidRPr="008340A7" w:rsidTr="00156ACE">
        <w:tc>
          <w:tcPr>
            <w:tcW w:w="10031" w:type="dxa"/>
          </w:tcPr>
          <w:p w:rsidR="00156ACE" w:rsidRDefault="00156ACE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56ACE" w:rsidRPr="008340A7" w:rsidRDefault="00156ACE" w:rsidP="00F4772F">
            <w:pPr>
              <w:spacing w:before="0" w:beforeAutospacing="0" w:after="0" w:afterAutospacing="0"/>
            </w:pPr>
            <w:r w:rsidRPr="6E96AAE0">
              <w:rPr>
                <w:rFonts w:ascii="Calibri" w:eastAsia="Calibri" w:hAnsi="Calibri" w:cs="Calibri"/>
              </w:rPr>
              <w:t xml:space="preserve">Ground damage south east corner.  Repair ground and replace 6 piles.  Possible for work to be undertaken in situ. </w:t>
            </w:r>
          </w:p>
          <w:p w:rsidR="00156ACE" w:rsidRDefault="00156ACE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56ACE" w:rsidRDefault="00156ACE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Detached sleepout/garage and separate garage all salvageable</w:t>
            </w:r>
          </w:p>
          <w:p w:rsidR="00156ACE" w:rsidRDefault="00156ACE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56ACE" w:rsidRDefault="00156ACE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0A5D3119" wp14:editId="3431343F">
                  <wp:extent cx="3843804" cy="2305050"/>
                  <wp:effectExtent l="0" t="0" r="444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5260" cy="2305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6ACE" w:rsidRPr="008340A7" w:rsidRDefault="00156ACE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6D26BF" w:rsidRDefault="006D26BF" w:rsidP="00F84A62"/>
    <w:p w:rsidR="006D26BF" w:rsidRDefault="006D26BF">
      <w:pPr>
        <w:spacing w:before="0" w:beforeAutospacing="0" w:after="200" w:afterAutospacing="0"/>
      </w:pPr>
      <w:r>
        <w:br w:type="page"/>
      </w:r>
    </w:p>
    <w:p w:rsidR="006D26BF" w:rsidRDefault="006D26BF" w:rsidP="006D26BF">
      <w:pPr>
        <w:pStyle w:val="Heading3"/>
      </w:pPr>
      <w:bookmarkStart w:id="16" w:name="_Toc483296913"/>
      <w:r>
        <w:lastRenderedPageBreak/>
        <w:t>58 College Road</w:t>
      </w:r>
      <w:bookmarkEnd w:id="16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416ED8" w:rsidRPr="008340A7" w:rsidTr="00F4772F">
        <w:tc>
          <w:tcPr>
            <w:tcW w:w="10031" w:type="dxa"/>
            <w:shd w:val="clear" w:color="auto" w:fill="BFBFBF" w:themeFill="background1" w:themeFillShade="BF"/>
          </w:tcPr>
          <w:p w:rsidR="00416ED8" w:rsidRPr="008340A7" w:rsidRDefault="00416ED8" w:rsidP="00F4772F">
            <w:pPr>
              <w:rPr>
                <w:rFonts w:eastAsiaTheme="minorEastAsia"/>
                <w:b/>
                <w:bCs/>
              </w:rPr>
            </w:pPr>
            <w:r w:rsidRPr="6E96AAE0">
              <w:rPr>
                <w:rFonts w:eastAsiaTheme="minorEastAsia"/>
                <w:b/>
                <w:bCs/>
              </w:rPr>
              <w:t>Inspection Notes / Comments</w:t>
            </w:r>
          </w:p>
        </w:tc>
      </w:tr>
      <w:tr w:rsidR="00416ED8" w:rsidRPr="008340A7" w:rsidTr="00416ED8">
        <w:tc>
          <w:tcPr>
            <w:tcW w:w="10031" w:type="dxa"/>
          </w:tcPr>
          <w:p w:rsidR="00416ED8" w:rsidRDefault="00416ED8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416ED8" w:rsidRDefault="00416ED8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 xml:space="preserve">Ground damage south east corner.  Repair ground and replace 7 piles.  Possible for work to be undertaken in situ. </w:t>
            </w:r>
          </w:p>
          <w:p w:rsidR="00416ED8" w:rsidRDefault="00416ED8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416ED8" w:rsidRDefault="00416ED8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Detached extended single garage salvageable</w:t>
            </w:r>
          </w:p>
          <w:p w:rsidR="00416ED8" w:rsidRDefault="00416ED8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416ED8" w:rsidRDefault="00252C0A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5EAE1626" wp14:editId="579491A9">
                  <wp:extent cx="3486150" cy="2295048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1640" cy="230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6ED8" w:rsidRPr="008340A7" w:rsidRDefault="00416ED8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6D26BF" w:rsidRDefault="006D26BF" w:rsidP="00F84A62"/>
    <w:p w:rsidR="006D26BF" w:rsidRDefault="006D26BF">
      <w:pPr>
        <w:spacing w:before="0" w:beforeAutospacing="0" w:after="200" w:afterAutospacing="0"/>
      </w:pPr>
      <w:r>
        <w:br w:type="page"/>
      </w:r>
    </w:p>
    <w:p w:rsidR="006D26BF" w:rsidRDefault="006D26BF" w:rsidP="006D26BF">
      <w:pPr>
        <w:pStyle w:val="Heading3"/>
      </w:pPr>
      <w:bookmarkStart w:id="17" w:name="_Toc483296914"/>
      <w:r>
        <w:lastRenderedPageBreak/>
        <w:t>60 College Road</w:t>
      </w:r>
      <w:bookmarkEnd w:id="17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AC19CA" w:rsidRPr="008340A7" w:rsidTr="00AC19CA">
        <w:tc>
          <w:tcPr>
            <w:tcW w:w="10031" w:type="dxa"/>
          </w:tcPr>
          <w:p w:rsidR="00AC19CA" w:rsidRDefault="00AC19CA" w:rsidP="00F4772F">
            <w:pPr>
              <w:spacing w:before="0" w:beforeAutospacing="0" w:after="0" w:afterAutospacing="0"/>
              <w:rPr>
                <w:rFonts w:eastAsiaTheme="minorEastAsia"/>
              </w:rPr>
            </w:pPr>
          </w:p>
          <w:p w:rsidR="00AC19CA" w:rsidRPr="00AC19CA" w:rsidRDefault="00AC19CA" w:rsidP="00F4772F">
            <w:pPr>
              <w:spacing w:before="0" w:beforeAutospacing="0" w:after="0" w:afterAutospacing="0"/>
              <w:rPr>
                <w:rFonts w:ascii="Calibri" w:eastAsia="Calibri" w:hAnsi="Calibri" w:cs="Calibri"/>
                <w:b/>
                <w:sz w:val="40"/>
                <w:szCs w:val="40"/>
              </w:rPr>
            </w:pPr>
            <w:r w:rsidRPr="00AC19CA">
              <w:rPr>
                <w:rFonts w:eastAsiaTheme="minorEastAsia"/>
                <w:b/>
                <w:sz w:val="40"/>
                <w:szCs w:val="40"/>
              </w:rPr>
              <w:t>UNSAFE – Do Not Enter</w:t>
            </w:r>
          </w:p>
          <w:p w:rsidR="00AC19CA" w:rsidRDefault="00AC19CA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AC19CA" w:rsidRDefault="00AC19CA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Extensive ground and building damage.  Unsafe.  Demolition</w:t>
            </w:r>
          </w:p>
          <w:p w:rsidR="00AC19CA" w:rsidRPr="008340A7" w:rsidRDefault="00AC19CA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6D26BF" w:rsidRDefault="006D26BF" w:rsidP="00F84A62"/>
    <w:p w:rsidR="006D26BF" w:rsidRDefault="006D26BF">
      <w:pPr>
        <w:spacing w:before="0" w:beforeAutospacing="0" w:after="200" w:afterAutospacing="0"/>
      </w:pPr>
      <w:r>
        <w:br w:type="page"/>
      </w:r>
    </w:p>
    <w:p w:rsidR="006D26BF" w:rsidRDefault="006D26BF" w:rsidP="006D26BF">
      <w:pPr>
        <w:pStyle w:val="Heading3"/>
      </w:pPr>
      <w:bookmarkStart w:id="18" w:name="_Toc483296915"/>
      <w:r>
        <w:lastRenderedPageBreak/>
        <w:t>62 College Road</w:t>
      </w:r>
      <w:bookmarkEnd w:id="18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6D0603" w:rsidRPr="008340A7" w:rsidTr="006D0603">
        <w:tc>
          <w:tcPr>
            <w:tcW w:w="10031" w:type="dxa"/>
          </w:tcPr>
          <w:p w:rsidR="006D0603" w:rsidRDefault="006D0603" w:rsidP="00F4772F">
            <w:pPr>
              <w:spacing w:before="0" w:beforeAutospacing="0" w:after="0" w:afterAutospacing="0"/>
              <w:rPr>
                <w:rFonts w:eastAsiaTheme="minorEastAsia"/>
              </w:rPr>
            </w:pPr>
          </w:p>
          <w:p w:rsidR="006D0603" w:rsidRPr="006D0603" w:rsidRDefault="006D0603" w:rsidP="00F4772F">
            <w:pPr>
              <w:spacing w:before="0" w:beforeAutospacing="0" w:after="0" w:afterAutospacing="0"/>
              <w:rPr>
                <w:rFonts w:eastAsiaTheme="minorEastAsia"/>
                <w:b/>
                <w:sz w:val="40"/>
                <w:szCs w:val="40"/>
              </w:rPr>
            </w:pPr>
            <w:r w:rsidRPr="006D0603">
              <w:rPr>
                <w:rFonts w:eastAsiaTheme="minorEastAsia"/>
                <w:b/>
                <w:sz w:val="40"/>
                <w:szCs w:val="40"/>
              </w:rPr>
              <w:t xml:space="preserve">UNSAFE – Do Not Enter </w:t>
            </w:r>
          </w:p>
          <w:p w:rsidR="006D0603" w:rsidRDefault="006D0603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6D0603" w:rsidRDefault="006D0603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Extensive ground and building damage.  House may be salvageable.</w:t>
            </w:r>
          </w:p>
          <w:p w:rsidR="006D0603" w:rsidRPr="008340A7" w:rsidRDefault="006D0603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6D26BF" w:rsidRDefault="006D26BF" w:rsidP="00F84A62"/>
    <w:p w:rsidR="006D26BF" w:rsidRDefault="006D26BF">
      <w:pPr>
        <w:spacing w:before="0" w:beforeAutospacing="0" w:after="200" w:afterAutospacing="0"/>
      </w:pPr>
      <w:r>
        <w:br w:type="page"/>
      </w:r>
    </w:p>
    <w:p w:rsidR="006D26BF" w:rsidRDefault="006D26BF" w:rsidP="006D26BF">
      <w:pPr>
        <w:pStyle w:val="Heading3"/>
      </w:pPr>
      <w:bookmarkStart w:id="19" w:name="_Toc483296916"/>
      <w:r>
        <w:lastRenderedPageBreak/>
        <w:t>64 College Road</w:t>
      </w:r>
      <w:bookmarkEnd w:id="19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EB0034" w:rsidRPr="008340A7" w:rsidTr="001C7360">
        <w:tc>
          <w:tcPr>
            <w:tcW w:w="10031" w:type="dxa"/>
          </w:tcPr>
          <w:p w:rsidR="00EB0034" w:rsidRDefault="00EB0034" w:rsidP="00F4772F">
            <w:pPr>
              <w:spacing w:before="0" w:beforeAutospacing="0" w:after="0" w:afterAutospacing="0"/>
              <w:rPr>
                <w:rFonts w:eastAsiaTheme="minorEastAsia"/>
              </w:rPr>
            </w:pPr>
          </w:p>
          <w:p w:rsidR="00EB0034" w:rsidRPr="00EB0034" w:rsidRDefault="00EB0034" w:rsidP="00F4772F">
            <w:pPr>
              <w:spacing w:before="0" w:beforeAutospacing="0" w:after="0" w:afterAutospacing="0"/>
              <w:rPr>
                <w:rFonts w:eastAsiaTheme="minorEastAsia"/>
                <w:b/>
                <w:sz w:val="40"/>
                <w:szCs w:val="40"/>
              </w:rPr>
            </w:pPr>
            <w:r w:rsidRPr="00EB0034">
              <w:rPr>
                <w:rFonts w:eastAsiaTheme="minorEastAsia"/>
                <w:b/>
                <w:sz w:val="40"/>
                <w:szCs w:val="40"/>
              </w:rPr>
              <w:t xml:space="preserve">UNSAFE – Do Not Enter </w:t>
            </w:r>
          </w:p>
          <w:p w:rsidR="00EB0034" w:rsidRDefault="00EB0034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EB0034" w:rsidRDefault="00EB0034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Extensive ground and building damage.  Demolition</w:t>
            </w:r>
          </w:p>
          <w:p w:rsidR="001C7360" w:rsidRDefault="001C7360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1C7360" w:rsidRDefault="001C7360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79A4E2C6" wp14:editId="459CB2BA">
                  <wp:extent cx="3419475" cy="2453182"/>
                  <wp:effectExtent l="0" t="0" r="0" b="444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404" cy="2455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0034" w:rsidRPr="008340A7" w:rsidRDefault="00EB0034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6D26BF" w:rsidRDefault="006D26BF" w:rsidP="00F84A62"/>
    <w:p w:rsidR="006D26BF" w:rsidRDefault="006D26BF">
      <w:pPr>
        <w:spacing w:before="0" w:beforeAutospacing="0" w:after="200" w:afterAutospacing="0"/>
      </w:pPr>
      <w:r>
        <w:br w:type="page"/>
      </w:r>
    </w:p>
    <w:p w:rsidR="006D26BF" w:rsidRDefault="006D26BF" w:rsidP="006D26BF">
      <w:pPr>
        <w:pStyle w:val="Heading3"/>
      </w:pPr>
      <w:bookmarkStart w:id="20" w:name="_Toc483296917"/>
      <w:r>
        <w:lastRenderedPageBreak/>
        <w:t>66 College Road</w:t>
      </w:r>
      <w:bookmarkEnd w:id="20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89780F" w:rsidRPr="008340A7" w:rsidTr="0089780F">
        <w:tc>
          <w:tcPr>
            <w:tcW w:w="10031" w:type="dxa"/>
          </w:tcPr>
          <w:p w:rsidR="0089780F" w:rsidRDefault="0089780F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89780F" w:rsidRDefault="0089780F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Extensive ground damage.  House may be salvageable</w:t>
            </w:r>
          </w:p>
          <w:p w:rsidR="0089780F" w:rsidRDefault="0089780F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89780F" w:rsidRDefault="0089780F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27815985" wp14:editId="285415E4">
                  <wp:extent cx="3609975" cy="2080364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8137" cy="2085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9780F" w:rsidRPr="008340A7" w:rsidRDefault="0089780F" w:rsidP="00F4772F">
            <w:pPr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6D26BF" w:rsidRDefault="006D26BF" w:rsidP="00F84A62"/>
    <w:p w:rsidR="006D26BF" w:rsidRDefault="006D26BF">
      <w:pPr>
        <w:spacing w:before="0" w:beforeAutospacing="0" w:after="200" w:afterAutospacing="0"/>
      </w:pPr>
      <w:r>
        <w:br w:type="page"/>
      </w:r>
    </w:p>
    <w:p w:rsidR="006D26BF" w:rsidRDefault="006D26BF" w:rsidP="00CA4208">
      <w:pPr>
        <w:pStyle w:val="Heading3"/>
      </w:pPr>
      <w:bookmarkStart w:id="21" w:name="_Toc483296918"/>
      <w:r>
        <w:lastRenderedPageBreak/>
        <w:t>68 College Road</w:t>
      </w:r>
      <w:bookmarkEnd w:id="21"/>
    </w:p>
    <w:tbl>
      <w:tblPr>
        <w:tblStyle w:val="TableGrid"/>
        <w:tblW w:w="10031" w:type="dxa"/>
        <w:tblLook w:val="04A0" w:firstRow="1" w:lastRow="0" w:firstColumn="1" w:lastColumn="0" w:noHBand="0" w:noVBand="1"/>
        <w:tblCaption w:val=""/>
        <w:tblDescription w:val=""/>
      </w:tblPr>
      <w:tblGrid>
        <w:gridCol w:w="10031"/>
      </w:tblGrid>
      <w:tr w:rsidR="00A77B88" w:rsidRPr="008340A7" w:rsidTr="00A77B88">
        <w:tc>
          <w:tcPr>
            <w:tcW w:w="10031" w:type="dxa"/>
          </w:tcPr>
          <w:p w:rsidR="00A77B88" w:rsidRDefault="00A77B88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A77B88" w:rsidRPr="008340A7" w:rsidRDefault="00A77B88" w:rsidP="00F4772F">
            <w:pPr>
              <w:spacing w:before="0" w:beforeAutospacing="0" w:after="0" w:afterAutospacing="0"/>
            </w:pPr>
            <w:r w:rsidRPr="6E96AAE0">
              <w:rPr>
                <w:rFonts w:ascii="Calibri" w:eastAsia="Calibri" w:hAnsi="Calibri" w:cs="Calibri"/>
              </w:rPr>
              <w:t>Localised ground damage on east side.  Ground repair required prior to repiling.  Repairable in situ.</w:t>
            </w:r>
          </w:p>
          <w:p w:rsidR="00A77B88" w:rsidRDefault="00A77B88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A77B88" w:rsidRDefault="00A77B88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 w:rsidRPr="6E96AAE0">
              <w:rPr>
                <w:rFonts w:ascii="Calibri" w:eastAsia="Calibri" w:hAnsi="Calibri" w:cs="Calibri"/>
              </w:rPr>
              <w:t>Rear unit has had 300mm of water through building – Yellow placard.</w:t>
            </w:r>
          </w:p>
          <w:p w:rsidR="0028445F" w:rsidRDefault="0028445F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</w:p>
          <w:p w:rsidR="0028445F" w:rsidRDefault="0028445F" w:rsidP="00F4772F">
            <w:pPr>
              <w:spacing w:before="0" w:beforeAutospacing="0" w:after="0" w:afterAutospacing="0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Black Mould is developing within the house.</w:t>
            </w:r>
          </w:p>
          <w:p w:rsidR="00A77B88" w:rsidRDefault="00A77B88" w:rsidP="00F4772F">
            <w:pPr>
              <w:spacing w:before="0" w:beforeAutospacing="0" w:after="0" w:afterAutospacing="0"/>
              <w:rPr>
                <w:rFonts w:eastAsiaTheme="minorEastAsia"/>
              </w:rPr>
            </w:pPr>
          </w:p>
          <w:p w:rsidR="00A77B88" w:rsidRDefault="00A77B88" w:rsidP="00F4772F">
            <w:pPr>
              <w:spacing w:before="0" w:beforeAutospacing="0" w:after="0" w:afterAutospacing="0"/>
              <w:rPr>
                <w:rFonts w:eastAsiaTheme="minorEastAsia"/>
              </w:rPr>
            </w:pPr>
            <w:r>
              <w:rPr>
                <w:noProof/>
              </w:rPr>
              <w:drawing>
                <wp:inline distT="0" distB="0" distL="0" distR="0" wp14:anchorId="3CD885C0" wp14:editId="598FD9E2">
                  <wp:extent cx="3457575" cy="2458351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795" cy="2461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7B88" w:rsidRPr="008340A7" w:rsidRDefault="00A77B88" w:rsidP="00F4772F">
            <w:pPr>
              <w:spacing w:before="0" w:beforeAutospacing="0" w:after="0" w:afterAutospacing="0"/>
              <w:rPr>
                <w:rFonts w:eastAsiaTheme="minorEastAsia"/>
              </w:rPr>
            </w:pPr>
          </w:p>
        </w:tc>
      </w:tr>
    </w:tbl>
    <w:p w:rsidR="006D26BF" w:rsidRDefault="006D26BF" w:rsidP="00F84A62"/>
    <w:sectPr w:rsidR="006D26BF" w:rsidSect="00502EB8">
      <w:pgSz w:w="12240" w:h="15840"/>
      <w:pgMar w:top="1440" w:right="1440" w:bottom="1440" w:left="144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B68B0" w:rsidRDefault="00CB68B0" w:rsidP="00A34C05">
      <w:r>
        <w:separator/>
      </w:r>
    </w:p>
  </w:endnote>
  <w:endnote w:type="continuationSeparator" w:id="0">
    <w:p w:rsidR="00CB68B0" w:rsidRDefault="00CB68B0" w:rsidP="00A34C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B68B0" w:rsidRDefault="00CB68B0" w:rsidP="00A34C05">
      <w:r>
        <w:separator/>
      </w:r>
    </w:p>
  </w:footnote>
  <w:footnote w:type="continuationSeparator" w:id="0">
    <w:p w:rsidR="00CB68B0" w:rsidRDefault="00CB68B0" w:rsidP="00A34C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772F" w:rsidRDefault="00F4772F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7D689007" wp14:editId="2F6A630A">
          <wp:simplePos x="0" y="0"/>
          <wp:positionH relativeFrom="column">
            <wp:posOffset>-562610</wp:posOffset>
          </wp:positionH>
          <wp:positionV relativeFrom="paragraph">
            <wp:posOffset>-114300</wp:posOffset>
          </wp:positionV>
          <wp:extent cx="7176135" cy="1115060"/>
          <wp:effectExtent l="0" t="0" r="5715" b="8890"/>
          <wp:wrapTight wrapText="bothSides">
            <wp:wrapPolygon edited="0">
              <wp:start x="0" y="0"/>
              <wp:lineTo x="0" y="21403"/>
              <wp:lineTo x="21560" y="21403"/>
              <wp:lineTo x="21560" y="0"/>
              <wp:lineTo x="0" y="0"/>
            </wp:wrapPolygon>
          </wp:wrapTight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banne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76135" cy="11150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36841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F665246" wp14:editId="336F0087">
              <wp:simplePos x="0" y="0"/>
              <wp:positionH relativeFrom="column">
                <wp:posOffset>5906770</wp:posOffset>
              </wp:positionH>
              <wp:positionV relativeFrom="paragraph">
                <wp:posOffset>9046210</wp:posOffset>
              </wp:positionV>
              <wp:extent cx="746125" cy="33337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46125" cy="3333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F4772F" w:rsidRPr="009249E0" w:rsidRDefault="00F4772F" w:rsidP="00E36841">
                          <w:pPr>
                            <w:jc w:val="right"/>
                            <w:rPr>
                              <w:color w:val="808080" w:themeColor="background1" w:themeShade="80"/>
                            </w:rPr>
                          </w:pPr>
                          <w:r w:rsidRPr="009249E0">
                            <w:rPr>
                              <w:color w:val="808080" w:themeColor="background1" w:themeShade="80"/>
                            </w:rPr>
                            <w:fldChar w:fldCharType="begin"/>
                          </w:r>
                          <w:r w:rsidRPr="009249E0">
                            <w:rPr>
                              <w:color w:val="808080" w:themeColor="background1" w:themeShade="80"/>
                            </w:rPr>
                            <w:instrText xml:space="preserve"> PAGE </w:instrText>
                          </w:r>
                          <w:r w:rsidRPr="009249E0">
                            <w:rPr>
                              <w:color w:val="808080" w:themeColor="background1" w:themeShade="80"/>
                            </w:rPr>
                            <w:fldChar w:fldCharType="separate"/>
                          </w:r>
                          <w:r w:rsidR="002C5690">
                            <w:rPr>
                              <w:noProof/>
                              <w:color w:val="808080" w:themeColor="background1" w:themeShade="80"/>
                            </w:rPr>
                            <w:t>4</w:t>
                          </w:r>
                          <w:r w:rsidRPr="009249E0">
                            <w:rPr>
                              <w:color w:val="808080" w:themeColor="background1" w:themeShade="80"/>
                            </w:rPr>
                            <w:fldChar w:fldCharType="end"/>
                          </w:r>
                          <w:r w:rsidRPr="009249E0">
                            <w:rPr>
                              <w:color w:val="808080" w:themeColor="background1" w:themeShade="80"/>
                            </w:rPr>
                            <w:t xml:space="preserve"> of </w:t>
                          </w:r>
                          <w:r w:rsidRPr="009249E0">
                            <w:rPr>
                              <w:color w:val="808080" w:themeColor="background1" w:themeShade="80"/>
                            </w:rPr>
                            <w:fldChar w:fldCharType="begin"/>
                          </w:r>
                          <w:r w:rsidRPr="009249E0">
                            <w:rPr>
                              <w:color w:val="808080" w:themeColor="background1" w:themeShade="80"/>
                            </w:rPr>
                            <w:instrText xml:space="preserve"> NUMPAGES  </w:instrText>
                          </w:r>
                          <w:r w:rsidRPr="009249E0">
                            <w:rPr>
                              <w:color w:val="808080" w:themeColor="background1" w:themeShade="80"/>
                            </w:rPr>
                            <w:fldChar w:fldCharType="separate"/>
                          </w:r>
                          <w:r w:rsidR="002C5690">
                            <w:rPr>
                              <w:noProof/>
                              <w:color w:val="808080" w:themeColor="background1" w:themeShade="80"/>
                            </w:rPr>
                            <w:t>23</w:t>
                          </w:r>
                          <w:r w:rsidRPr="009249E0">
                            <w:rPr>
                              <w:color w:val="808080" w:themeColor="background1" w:themeShade="8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F665246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465.1pt;margin-top:712.3pt;width:58.75pt;height:2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" filled="f" stroked="f">
              <v:textbox>
                <w:txbxContent>
                  <w:p w:rsidR="00F4772F" w:rsidRPr="009249E0" w:rsidRDefault="00F4772F" w:rsidP="00E36841">
                    <w:pPr>
                      <w:jc w:val="right"/>
                      <w:rPr>
                        <w:color w:val="808080" w:themeColor="background1" w:themeShade="80"/>
                      </w:rPr>
                    </w:pPr>
                    <w:r w:rsidRPr="009249E0">
                      <w:rPr>
                        <w:color w:val="808080" w:themeColor="background1" w:themeShade="80"/>
                      </w:rPr>
                      <w:fldChar w:fldCharType="begin"/>
                    </w:r>
                    <w:r w:rsidRPr="009249E0">
                      <w:rPr>
                        <w:color w:val="808080" w:themeColor="background1" w:themeShade="80"/>
                      </w:rPr>
                      <w:instrText xml:space="preserve"> PAGE </w:instrText>
                    </w:r>
                    <w:r w:rsidRPr="009249E0">
                      <w:rPr>
                        <w:color w:val="808080" w:themeColor="background1" w:themeShade="80"/>
                      </w:rPr>
                      <w:fldChar w:fldCharType="separate"/>
                    </w:r>
                    <w:r w:rsidR="002C5690">
                      <w:rPr>
                        <w:noProof/>
                        <w:color w:val="808080" w:themeColor="background1" w:themeShade="80"/>
                      </w:rPr>
                      <w:t>4</w:t>
                    </w:r>
                    <w:r w:rsidRPr="009249E0">
                      <w:rPr>
                        <w:color w:val="808080" w:themeColor="background1" w:themeShade="80"/>
                      </w:rPr>
                      <w:fldChar w:fldCharType="end"/>
                    </w:r>
                    <w:r w:rsidRPr="009249E0">
                      <w:rPr>
                        <w:color w:val="808080" w:themeColor="background1" w:themeShade="80"/>
                      </w:rPr>
                      <w:t xml:space="preserve"> of </w:t>
                    </w:r>
                    <w:r w:rsidRPr="009249E0">
                      <w:rPr>
                        <w:color w:val="808080" w:themeColor="background1" w:themeShade="80"/>
                      </w:rPr>
                      <w:fldChar w:fldCharType="begin"/>
                    </w:r>
                    <w:r w:rsidRPr="009249E0">
                      <w:rPr>
                        <w:color w:val="808080" w:themeColor="background1" w:themeShade="80"/>
                      </w:rPr>
                      <w:instrText xml:space="preserve"> NUMPAGES  </w:instrText>
                    </w:r>
                    <w:r w:rsidRPr="009249E0">
                      <w:rPr>
                        <w:color w:val="808080" w:themeColor="background1" w:themeShade="80"/>
                      </w:rPr>
                      <w:fldChar w:fldCharType="separate"/>
                    </w:r>
                    <w:r w:rsidR="002C5690">
                      <w:rPr>
                        <w:noProof/>
                        <w:color w:val="808080" w:themeColor="background1" w:themeShade="80"/>
                      </w:rPr>
                      <w:t>23</w:t>
                    </w:r>
                    <w:r w:rsidRPr="009249E0">
                      <w:rPr>
                        <w:color w:val="808080" w:themeColor="background1" w:themeShade="8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Pr="00E36841">
      <w:rPr>
        <w:noProof/>
      </w:rPr>
      <mc:AlternateContent>
        <mc:Choice Requires="wps">
          <w:drawing>
            <wp:anchor distT="0" distB="0" distL="114300" distR="114300" simplePos="0" relativeHeight="251662336" behindDoc="0" locked="1" layoutInCell="1" allowOverlap="0" wp14:anchorId="4473FE41" wp14:editId="30EDDAD5">
              <wp:simplePos x="0" y="0"/>
              <wp:positionH relativeFrom="page">
                <wp:posOffset>5005705</wp:posOffset>
              </wp:positionH>
              <wp:positionV relativeFrom="page">
                <wp:posOffset>6847840</wp:posOffset>
              </wp:positionV>
              <wp:extent cx="4838065" cy="23749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16200000">
                        <a:off x="0" y="0"/>
                        <a:ext cx="4838065" cy="2374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F4772F" w:rsidRPr="00987970" w:rsidRDefault="00F4772F" w:rsidP="00DC762B">
                          <w:pPr>
                            <w:rPr>
                              <w:rFonts w:cstheme="minorHAnsi"/>
                              <w:color w:val="808080" w:themeColor="background1" w:themeShade="8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cstheme="minorHAnsi"/>
                              <w:color w:val="808080" w:themeColor="background1" w:themeShade="80"/>
                              <w:sz w:val="16"/>
                              <w:szCs w:val="16"/>
                            </w:rPr>
                            <w:t xml:space="preserve">Enter Objective number here </w:t>
                          </w:r>
                          <w:r w:rsidRPr="00987970">
                            <w:rPr>
                              <w:rFonts w:cstheme="minorHAnsi"/>
                              <w:color w:val="808080" w:themeColor="background1" w:themeShade="80"/>
                              <w:sz w:val="16"/>
                              <w:szCs w:val="16"/>
                            </w:rPr>
                            <w:t xml:space="preserve"> MAY 2017</w:t>
                          </w:r>
                        </w:p>
                        <w:p w:rsidR="00F4772F" w:rsidRPr="00987970" w:rsidRDefault="00F4772F" w:rsidP="00E36841">
                          <w:pPr>
                            <w:rPr>
                              <w:rFonts w:cstheme="minorHAnsi"/>
                              <w:color w:val="808080" w:themeColor="background1" w:themeShade="8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473FE41" id="Text Box 1" o:spid="_x0000_s1028" type="#_x0000_t202" style="position:absolute;margin-left:394.15pt;margin-top:539.2pt;width:380.95pt;height:18.7pt;rotation:-90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" o:allowoverlap="f" filled="f" stroked="f">
              <v:textbox>
                <w:txbxContent>
                  <w:p w:rsidR="00F4772F" w:rsidRPr="00987970" w:rsidRDefault="00F4772F" w:rsidP="00DC762B">
                    <w:pPr>
                      <w:rPr>
                        <w:rFonts w:cstheme="minorHAnsi"/>
                        <w:color w:val="808080" w:themeColor="background1" w:themeShade="80"/>
                        <w:sz w:val="16"/>
                        <w:szCs w:val="16"/>
                      </w:rPr>
                    </w:pPr>
                    <w:r>
                      <w:rPr>
                        <w:rFonts w:cstheme="minorHAnsi"/>
                        <w:color w:val="808080" w:themeColor="background1" w:themeShade="80"/>
                        <w:sz w:val="16"/>
                        <w:szCs w:val="16"/>
                      </w:rPr>
                      <w:t xml:space="preserve">Enter Objective number here </w:t>
                    </w:r>
                    <w:r w:rsidRPr="00987970">
                      <w:rPr>
                        <w:rFonts w:cstheme="minorHAnsi"/>
                        <w:color w:val="808080" w:themeColor="background1" w:themeShade="80"/>
                        <w:sz w:val="16"/>
                        <w:szCs w:val="16"/>
                      </w:rPr>
                      <w:t xml:space="preserve"> MAY 2017</w:t>
                    </w:r>
                  </w:p>
                  <w:p w:rsidR="00F4772F" w:rsidRPr="00987970" w:rsidRDefault="00F4772F" w:rsidP="00E36841">
                    <w:pPr>
                      <w:rPr>
                        <w:rFonts w:cstheme="minorHAnsi"/>
                        <w:color w:val="808080" w:themeColor="background1" w:themeShade="80"/>
                        <w:sz w:val="16"/>
                        <w:szCs w:val="16"/>
                      </w:rPr>
                    </w:pP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0A740E"/>
    <w:multiLevelType w:val="multilevel"/>
    <w:tmpl w:val="1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87F129E"/>
    <w:multiLevelType w:val="multilevel"/>
    <w:tmpl w:val="1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A947F9C"/>
    <w:multiLevelType w:val="multilevel"/>
    <w:tmpl w:val="1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26DD1765"/>
    <w:multiLevelType w:val="hybridMultilevel"/>
    <w:tmpl w:val="58FE8D9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6758FE"/>
    <w:multiLevelType w:val="hybridMultilevel"/>
    <w:tmpl w:val="65F62A4C"/>
    <w:lvl w:ilvl="0" w:tplc="1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1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1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1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7770A64"/>
    <w:multiLevelType w:val="hybridMultilevel"/>
    <w:tmpl w:val="7F4AD9C8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D692AE1"/>
    <w:multiLevelType w:val="hybridMultilevel"/>
    <w:tmpl w:val="6BB80146"/>
    <w:lvl w:ilvl="0" w:tplc="4052F9FC">
      <w:start w:val="1"/>
      <w:numFmt w:val="lowerRoman"/>
      <w:pStyle w:val="ListRoman"/>
      <w:lvlText w:val="%1."/>
      <w:lvlJc w:val="righ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DB2BF0"/>
    <w:multiLevelType w:val="hybridMultilevel"/>
    <w:tmpl w:val="A93CD10A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4E64C4"/>
    <w:multiLevelType w:val="multilevel"/>
    <w:tmpl w:val="1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408748A1"/>
    <w:multiLevelType w:val="hybridMultilevel"/>
    <w:tmpl w:val="F782C826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C80B06"/>
    <w:multiLevelType w:val="hybridMultilevel"/>
    <w:tmpl w:val="68CCBC2A"/>
    <w:lvl w:ilvl="0" w:tplc="1276774E">
      <w:start w:val="1"/>
      <w:numFmt w:val="decimal"/>
      <w:pStyle w:val="ListNumbered"/>
      <w:lvlText w:val="%1.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3F70FC4"/>
    <w:multiLevelType w:val="multilevel"/>
    <w:tmpl w:val="1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461003FD"/>
    <w:multiLevelType w:val="hybridMultilevel"/>
    <w:tmpl w:val="6712BCB2"/>
    <w:lvl w:ilvl="0" w:tplc="14090017">
      <w:start w:val="1"/>
      <w:numFmt w:val="lowerLetter"/>
      <w:lvlText w:val="%1)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186E9C"/>
    <w:multiLevelType w:val="hybridMultilevel"/>
    <w:tmpl w:val="4B0208CC"/>
    <w:lvl w:ilvl="0" w:tplc="1409000F">
      <w:start w:val="1"/>
      <w:numFmt w:val="decimal"/>
      <w:lvlText w:val="%1."/>
      <w:lvlJc w:val="left"/>
      <w:pPr>
        <w:ind w:left="720" w:hanging="360"/>
      </w:pPr>
    </w:lvl>
    <w:lvl w:ilvl="1" w:tplc="14090019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04044FC"/>
    <w:multiLevelType w:val="hybridMultilevel"/>
    <w:tmpl w:val="E646C678"/>
    <w:lvl w:ilvl="0" w:tplc="7F345808">
      <w:start w:val="1"/>
      <w:numFmt w:val="bullet"/>
      <w:pStyle w:val="Heading7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57380D"/>
    <w:multiLevelType w:val="hybridMultilevel"/>
    <w:tmpl w:val="2F2890A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0D9305D"/>
    <w:multiLevelType w:val="hybridMultilevel"/>
    <w:tmpl w:val="1C94CC1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22D2FFF"/>
    <w:multiLevelType w:val="hybridMultilevel"/>
    <w:tmpl w:val="0CBABD08"/>
    <w:lvl w:ilvl="0" w:tplc="1409001B">
      <w:start w:val="1"/>
      <w:numFmt w:val="lowerRoman"/>
      <w:lvlText w:val="%1."/>
      <w:lvlJc w:val="righ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A760695"/>
    <w:multiLevelType w:val="multilevel"/>
    <w:tmpl w:val="1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6C05469E"/>
    <w:multiLevelType w:val="multilevel"/>
    <w:tmpl w:val="1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6DD43F84"/>
    <w:multiLevelType w:val="hybridMultilevel"/>
    <w:tmpl w:val="CCA0AA3A"/>
    <w:lvl w:ilvl="0" w:tplc="1F86AC72">
      <w:start w:val="1"/>
      <w:numFmt w:val="lowerLetter"/>
      <w:pStyle w:val="ListAlphabet"/>
      <w:lvlText w:val="%1)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FBD6A40"/>
    <w:multiLevelType w:val="multilevel"/>
    <w:tmpl w:val="1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76765564"/>
    <w:multiLevelType w:val="hybridMultilevel"/>
    <w:tmpl w:val="65142E18"/>
    <w:lvl w:ilvl="0" w:tplc="14090017">
      <w:start w:val="1"/>
      <w:numFmt w:val="lowerLetter"/>
      <w:lvlText w:val="%1)"/>
      <w:lvlJc w:val="left"/>
      <w:pPr>
        <w:ind w:left="720" w:hanging="360"/>
      </w:p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92B3AAF"/>
    <w:multiLevelType w:val="hybridMultilevel"/>
    <w:tmpl w:val="30F2178C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3"/>
  </w:num>
  <w:num w:numId="3">
    <w:abstractNumId w:val="17"/>
  </w:num>
  <w:num w:numId="4">
    <w:abstractNumId w:val="22"/>
  </w:num>
  <w:num w:numId="5">
    <w:abstractNumId w:val="14"/>
  </w:num>
  <w:num w:numId="6">
    <w:abstractNumId w:val="12"/>
  </w:num>
  <w:num w:numId="7">
    <w:abstractNumId w:val="10"/>
  </w:num>
  <w:num w:numId="8">
    <w:abstractNumId w:val="6"/>
  </w:num>
  <w:num w:numId="9">
    <w:abstractNumId w:val="20"/>
  </w:num>
  <w:num w:numId="10">
    <w:abstractNumId w:val="14"/>
  </w:num>
  <w:num w:numId="11">
    <w:abstractNumId w:val="6"/>
  </w:num>
  <w:num w:numId="12">
    <w:abstractNumId w:val="20"/>
  </w:num>
  <w:num w:numId="13">
    <w:abstractNumId w:val="10"/>
  </w:num>
  <w:num w:numId="14">
    <w:abstractNumId w:val="5"/>
  </w:num>
  <w:num w:numId="15">
    <w:abstractNumId w:val="16"/>
  </w:num>
  <w:num w:numId="16">
    <w:abstractNumId w:val="7"/>
  </w:num>
  <w:num w:numId="17">
    <w:abstractNumId w:val="23"/>
  </w:num>
  <w:num w:numId="18">
    <w:abstractNumId w:val="19"/>
  </w:num>
  <w:num w:numId="19">
    <w:abstractNumId w:val="3"/>
  </w:num>
  <w:num w:numId="20">
    <w:abstractNumId w:val="1"/>
  </w:num>
  <w:num w:numId="21">
    <w:abstractNumId w:val="4"/>
  </w:num>
  <w:num w:numId="22">
    <w:abstractNumId w:val="9"/>
  </w:num>
  <w:num w:numId="23">
    <w:abstractNumId w:val="2"/>
  </w:num>
  <w:num w:numId="24">
    <w:abstractNumId w:val="8"/>
  </w:num>
  <w:num w:numId="25">
    <w:abstractNumId w:val="21"/>
  </w:num>
  <w:num w:numId="26">
    <w:abstractNumId w:val="0"/>
  </w:num>
  <w:num w:numId="27">
    <w:abstractNumId w:val="11"/>
  </w:num>
  <w:num w:numId="2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attachedTemplate r:id="rId1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11DE"/>
    <w:rsid w:val="00047ACC"/>
    <w:rsid w:val="00047FD1"/>
    <w:rsid w:val="0008608C"/>
    <w:rsid w:val="000A1DCC"/>
    <w:rsid w:val="000F277A"/>
    <w:rsid w:val="0010343F"/>
    <w:rsid w:val="00131013"/>
    <w:rsid w:val="0013382F"/>
    <w:rsid w:val="00135785"/>
    <w:rsid w:val="00156ACE"/>
    <w:rsid w:val="00161058"/>
    <w:rsid w:val="001A4AC3"/>
    <w:rsid w:val="001B2A14"/>
    <w:rsid w:val="001C4E38"/>
    <w:rsid w:val="001C7360"/>
    <w:rsid w:val="001C7898"/>
    <w:rsid w:val="001D6F4D"/>
    <w:rsid w:val="00215150"/>
    <w:rsid w:val="002429E7"/>
    <w:rsid w:val="00247802"/>
    <w:rsid w:val="00252C0A"/>
    <w:rsid w:val="002824F9"/>
    <w:rsid w:val="0028445F"/>
    <w:rsid w:val="002A2FAC"/>
    <w:rsid w:val="002C5690"/>
    <w:rsid w:val="002F7172"/>
    <w:rsid w:val="00365978"/>
    <w:rsid w:val="00377D09"/>
    <w:rsid w:val="00386551"/>
    <w:rsid w:val="003A4F2D"/>
    <w:rsid w:val="003C4816"/>
    <w:rsid w:val="003D0F2A"/>
    <w:rsid w:val="00400F3E"/>
    <w:rsid w:val="004103E9"/>
    <w:rsid w:val="00415C2A"/>
    <w:rsid w:val="00416ED8"/>
    <w:rsid w:val="00434763"/>
    <w:rsid w:val="004349BB"/>
    <w:rsid w:val="00490A46"/>
    <w:rsid w:val="004A37CB"/>
    <w:rsid w:val="004C444C"/>
    <w:rsid w:val="004D53E7"/>
    <w:rsid w:val="00502EB8"/>
    <w:rsid w:val="00540D09"/>
    <w:rsid w:val="005A3DD8"/>
    <w:rsid w:val="00637C95"/>
    <w:rsid w:val="006702B3"/>
    <w:rsid w:val="006A0460"/>
    <w:rsid w:val="006D0603"/>
    <w:rsid w:val="006D26BF"/>
    <w:rsid w:val="006D3A7D"/>
    <w:rsid w:val="006F4D36"/>
    <w:rsid w:val="006F6873"/>
    <w:rsid w:val="00724520"/>
    <w:rsid w:val="007347B4"/>
    <w:rsid w:val="00766BD0"/>
    <w:rsid w:val="0076730D"/>
    <w:rsid w:val="00773001"/>
    <w:rsid w:val="00787532"/>
    <w:rsid w:val="00790D36"/>
    <w:rsid w:val="00794EA4"/>
    <w:rsid w:val="007C5E65"/>
    <w:rsid w:val="00801640"/>
    <w:rsid w:val="0080199F"/>
    <w:rsid w:val="00807CEB"/>
    <w:rsid w:val="008408E7"/>
    <w:rsid w:val="008501B5"/>
    <w:rsid w:val="008811DE"/>
    <w:rsid w:val="00882093"/>
    <w:rsid w:val="00885A0F"/>
    <w:rsid w:val="0089780F"/>
    <w:rsid w:val="008A22B3"/>
    <w:rsid w:val="008D1F57"/>
    <w:rsid w:val="00930B4E"/>
    <w:rsid w:val="009577ED"/>
    <w:rsid w:val="00964CB5"/>
    <w:rsid w:val="0098376F"/>
    <w:rsid w:val="009E0641"/>
    <w:rsid w:val="009E72FF"/>
    <w:rsid w:val="00A13B2C"/>
    <w:rsid w:val="00A345F5"/>
    <w:rsid w:val="00A34C05"/>
    <w:rsid w:val="00A44583"/>
    <w:rsid w:val="00A45984"/>
    <w:rsid w:val="00A54041"/>
    <w:rsid w:val="00A724DE"/>
    <w:rsid w:val="00A77B88"/>
    <w:rsid w:val="00AA66F9"/>
    <w:rsid w:val="00AC19CA"/>
    <w:rsid w:val="00B16124"/>
    <w:rsid w:val="00B45BC8"/>
    <w:rsid w:val="00B83BAF"/>
    <w:rsid w:val="00C00263"/>
    <w:rsid w:val="00C03DF2"/>
    <w:rsid w:val="00C423E7"/>
    <w:rsid w:val="00C56D9A"/>
    <w:rsid w:val="00C729A6"/>
    <w:rsid w:val="00CA4208"/>
    <w:rsid w:val="00CB4DC3"/>
    <w:rsid w:val="00CB68B0"/>
    <w:rsid w:val="00CD7C2F"/>
    <w:rsid w:val="00D17538"/>
    <w:rsid w:val="00D2253F"/>
    <w:rsid w:val="00D23B0F"/>
    <w:rsid w:val="00D36C45"/>
    <w:rsid w:val="00D37881"/>
    <w:rsid w:val="00D441F4"/>
    <w:rsid w:val="00D53CFC"/>
    <w:rsid w:val="00D61F26"/>
    <w:rsid w:val="00D869D6"/>
    <w:rsid w:val="00DC762B"/>
    <w:rsid w:val="00DD6A6F"/>
    <w:rsid w:val="00DE1518"/>
    <w:rsid w:val="00E36841"/>
    <w:rsid w:val="00E65EA4"/>
    <w:rsid w:val="00E728B2"/>
    <w:rsid w:val="00EB0034"/>
    <w:rsid w:val="00EB6C5A"/>
    <w:rsid w:val="00ED2C92"/>
    <w:rsid w:val="00EE10F1"/>
    <w:rsid w:val="00EF31CB"/>
    <w:rsid w:val="00F14766"/>
    <w:rsid w:val="00F4772F"/>
    <w:rsid w:val="00F57714"/>
    <w:rsid w:val="00F6078F"/>
    <w:rsid w:val="00F7273B"/>
    <w:rsid w:val="00F84A62"/>
    <w:rsid w:val="00FA3025"/>
    <w:rsid w:val="00FA3588"/>
    <w:rsid w:val="00FE4B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docId w15:val="{0B105DCC-AB54-4C44-BD03-2A7C097A9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Body"/>
    <w:qFormat/>
    <w:rsid w:val="00B45BC8"/>
    <w:pPr>
      <w:spacing w:before="100" w:beforeAutospacing="1" w:after="100" w:afterAutospacing="1"/>
    </w:pPr>
    <w:rPr>
      <w:rFonts w:eastAsia="Times New Roman" w:cs="Times New Roman"/>
      <w:lang w:eastAsia="en-NZ"/>
    </w:rPr>
  </w:style>
  <w:style w:type="paragraph" w:styleId="Heading1">
    <w:name w:val="heading 1"/>
    <w:basedOn w:val="Normal"/>
    <w:next w:val="Normal"/>
    <w:link w:val="Heading1Char"/>
    <w:uiPriority w:val="9"/>
    <w:qFormat/>
    <w:rsid w:val="00E36841"/>
    <w:pPr>
      <w:outlineLvl w:val="0"/>
    </w:pPr>
    <w:rPr>
      <w:rFonts w:ascii="Segoe UI Semibold" w:hAnsi="Segoe UI Semibold"/>
      <w:color w:val="1F497D" w:themeColor="text2"/>
      <w:sz w:val="60"/>
      <w:szCs w:val="6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45BC8"/>
    <w:pPr>
      <w:outlineLvl w:val="1"/>
    </w:pPr>
    <w:rPr>
      <w:sz w:val="44"/>
      <w:szCs w:val="4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45BC8"/>
    <w:pPr>
      <w:outlineLvl w:val="2"/>
    </w:pPr>
    <w:rPr>
      <w:i/>
      <w:sz w:val="32"/>
      <w:szCs w:val="32"/>
    </w:rPr>
  </w:style>
  <w:style w:type="paragraph" w:styleId="Heading4">
    <w:name w:val="heading 4"/>
    <w:aliases w:val="Body Bold"/>
    <w:basedOn w:val="Normal"/>
    <w:next w:val="Normal"/>
    <w:link w:val="Heading4Char"/>
    <w:uiPriority w:val="9"/>
    <w:unhideWhenUsed/>
    <w:qFormat/>
    <w:rsid w:val="00B45BC8"/>
    <w:pPr>
      <w:outlineLvl w:val="3"/>
    </w:pPr>
    <w:rPr>
      <w:b/>
    </w:rPr>
  </w:style>
  <w:style w:type="paragraph" w:styleId="Heading5">
    <w:name w:val="heading 5"/>
    <w:aliases w:val="Body Italics"/>
    <w:basedOn w:val="Normal"/>
    <w:next w:val="Normal"/>
    <w:link w:val="Heading5Char"/>
    <w:uiPriority w:val="9"/>
    <w:semiHidden/>
    <w:unhideWhenUsed/>
    <w:qFormat/>
    <w:rsid w:val="00B45BC8"/>
    <w:pPr>
      <w:outlineLvl w:val="4"/>
    </w:pPr>
    <w:rPr>
      <w:i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A34C0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aliases w:val="List Bullets"/>
    <w:basedOn w:val="Normal"/>
    <w:next w:val="Normal"/>
    <w:link w:val="Heading7Char"/>
    <w:uiPriority w:val="9"/>
    <w:unhideWhenUsed/>
    <w:qFormat/>
    <w:rsid w:val="00B45BC8"/>
    <w:pPr>
      <w:numPr>
        <w:numId w:val="5"/>
      </w:numPr>
      <w:ind w:left="284" w:hanging="284"/>
      <w:contextualSpacing/>
      <w:outlineLvl w:val="6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459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5984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577ED"/>
    <w:rPr>
      <w:color w:val="00447C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E36841"/>
    <w:rPr>
      <w:rFonts w:ascii="Segoe UI Semibold" w:eastAsia="Times New Roman" w:hAnsi="Segoe UI Semibold" w:cs="Times New Roman"/>
      <w:color w:val="1F497D" w:themeColor="text2"/>
      <w:sz w:val="60"/>
      <w:szCs w:val="60"/>
      <w:lang w:eastAsia="en-NZ"/>
    </w:rPr>
  </w:style>
  <w:style w:type="character" w:customStyle="1" w:styleId="Heading2Char">
    <w:name w:val="Heading 2 Char"/>
    <w:basedOn w:val="DefaultParagraphFont"/>
    <w:link w:val="Heading2"/>
    <w:uiPriority w:val="9"/>
    <w:rsid w:val="00B45BC8"/>
    <w:rPr>
      <w:rFonts w:eastAsia="Times New Roman" w:cs="Times New Roman"/>
      <w:sz w:val="44"/>
      <w:szCs w:val="44"/>
      <w:lang w:eastAsia="en-NZ"/>
    </w:rPr>
  </w:style>
  <w:style w:type="character" w:customStyle="1" w:styleId="Heading3Char">
    <w:name w:val="Heading 3 Char"/>
    <w:basedOn w:val="DefaultParagraphFont"/>
    <w:link w:val="Heading3"/>
    <w:uiPriority w:val="9"/>
    <w:rsid w:val="00B45BC8"/>
    <w:rPr>
      <w:rFonts w:eastAsia="Times New Roman" w:cs="Times New Roman"/>
      <w:i/>
      <w:sz w:val="32"/>
      <w:szCs w:val="32"/>
      <w:lang w:eastAsia="en-NZ"/>
    </w:rPr>
  </w:style>
  <w:style w:type="character" w:customStyle="1" w:styleId="Heading4Char">
    <w:name w:val="Heading 4 Char"/>
    <w:aliases w:val="Body Bold Char"/>
    <w:basedOn w:val="DefaultParagraphFont"/>
    <w:link w:val="Heading4"/>
    <w:uiPriority w:val="9"/>
    <w:rsid w:val="00B45BC8"/>
    <w:rPr>
      <w:rFonts w:eastAsia="Times New Roman" w:cs="Times New Roman"/>
      <w:b/>
      <w:lang w:eastAsia="en-NZ"/>
    </w:rPr>
  </w:style>
  <w:style w:type="character" w:customStyle="1" w:styleId="Heading5Char">
    <w:name w:val="Heading 5 Char"/>
    <w:aliases w:val="Body Italics Char"/>
    <w:basedOn w:val="DefaultParagraphFont"/>
    <w:link w:val="Heading5"/>
    <w:uiPriority w:val="9"/>
    <w:rsid w:val="00B45BC8"/>
    <w:rPr>
      <w:rFonts w:eastAsia="Times New Roman" w:cs="Times New Roman"/>
      <w:i/>
      <w:lang w:eastAsia="en-NZ"/>
    </w:rPr>
  </w:style>
  <w:style w:type="character" w:customStyle="1" w:styleId="Heading6Char">
    <w:name w:val="Heading 6 Char"/>
    <w:basedOn w:val="DefaultParagraphFont"/>
    <w:link w:val="Heading6"/>
    <w:uiPriority w:val="9"/>
    <w:rsid w:val="00A34C05"/>
    <w:rPr>
      <w:rFonts w:asciiTheme="majorHAnsi" w:eastAsiaTheme="majorEastAsia" w:hAnsiTheme="majorHAnsi" w:cstheme="majorBidi"/>
      <w:i/>
      <w:iCs/>
      <w:color w:val="243F60" w:themeColor="accent1" w:themeShade="7F"/>
      <w:lang w:eastAsia="en-NZ"/>
    </w:rPr>
  </w:style>
  <w:style w:type="character" w:customStyle="1" w:styleId="Heading7Char">
    <w:name w:val="Heading 7 Char"/>
    <w:aliases w:val="List Bullets Char"/>
    <w:basedOn w:val="DefaultParagraphFont"/>
    <w:link w:val="Heading7"/>
    <w:uiPriority w:val="9"/>
    <w:rsid w:val="00B45BC8"/>
    <w:rPr>
      <w:rFonts w:eastAsia="Times New Roman" w:cs="Times New Roman"/>
      <w:lang w:eastAsia="en-NZ"/>
    </w:rPr>
  </w:style>
  <w:style w:type="paragraph" w:customStyle="1" w:styleId="ListRoman">
    <w:name w:val="List Roman"/>
    <w:basedOn w:val="Normal"/>
    <w:link w:val="ListRomanChar"/>
    <w:qFormat/>
    <w:rsid w:val="00B45BC8"/>
    <w:pPr>
      <w:numPr>
        <w:numId w:val="8"/>
      </w:numPr>
      <w:ind w:left="284" w:hanging="142"/>
      <w:contextualSpacing/>
    </w:pPr>
  </w:style>
  <w:style w:type="paragraph" w:customStyle="1" w:styleId="ListAlphabet">
    <w:name w:val="List Alphabet"/>
    <w:basedOn w:val="Normal"/>
    <w:link w:val="ListAlphabetChar"/>
    <w:qFormat/>
    <w:rsid w:val="00B45BC8"/>
    <w:pPr>
      <w:numPr>
        <w:numId w:val="9"/>
      </w:numPr>
      <w:ind w:left="284" w:hanging="284"/>
      <w:contextualSpacing/>
    </w:pPr>
  </w:style>
  <w:style w:type="character" w:customStyle="1" w:styleId="ListRomanChar">
    <w:name w:val="List Roman Char"/>
    <w:basedOn w:val="DefaultParagraphFont"/>
    <w:link w:val="ListRoman"/>
    <w:rsid w:val="00B45BC8"/>
    <w:rPr>
      <w:rFonts w:eastAsia="Times New Roman" w:cs="Times New Roman"/>
      <w:lang w:eastAsia="en-NZ"/>
    </w:rPr>
  </w:style>
  <w:style w:type="paragraph" w:customStyle="1" w:styleId="ListNumbered">
    <w:name w:val="List Numbered"/>
    <w:basedOn w:val="Normal"/>
    <w:link w:val="ListNumberedChar"/>
    <w:qFormat/>
    <w:rsid w:val="00B45BC8"/>
    <w:pPr>
      <w:numPr>
        <w:numId w:val="7"/>
      </w:numPr>
      <w:ind w:left="284" w:hanging="284"/>
      <w:contextualSpacing/>
    </w:pPr>
  </w:style>
  <w:style w:type="character" w:customStyle="1" w:styleId="ListAlphabetChar">
    <w:name w:val="List Alphabet Char"/>
    <w:basedOn w:val="DefaultParagraphFont"/>
    <w:link w:val="ListAlphabet"/>
    <w:rsid w:val="00B45BC8"/>
    <w:rPr>
      <w:rFonts w:eastAsia="Times New Roman" w:cs="Times New Roman"/>
      <w:lang w:eastAsia="en-NZ"/>
    </w:rPr>
  </w:style>
  <w:style w:type="paragraph" w:customStyle="1" w:styleId="Hyperlinks">
    <w:name w:val="Hyperlinks"/>
    <w:basedOn w:val="Heading6"/>
    <w:link w:val="HyperlinksChar"/>
    <w:qFormat/>
    <w:rsid w:val="00B45BC8"/>
    <w:rPr>
      <w:i w:val="0"/>
      <w:color w:val="00447C"/>
      <w:u w:val="single"/>
    </w:rPr>
  </w:style>
  <w:style w:type="character" w:customStyle="1" w:styleId="ListNumberedChar">
    <w:name w:val="List Numbered Char"/>
    <w:basedOn w:val="DefaultParagraphFont"/>
    <w:link w:val="ListNumbered"/>
    <w:rsid w:val="00B45BC8"/>
    <w:rPr>
      <w:rFonts w:eastAsia="Times New Roman" w:cs="Times New Roman"/>
      <w:lang w:eastAsia="en-NZ"/>
    </w:rPr>
  </w:style>
  <w:style w:type="character" w:customStyle="1" w:styleId="HyperlinksChar">
    <w:name w:val="Hyperlinks Char"/>
    <w:basedOn w:val="Heading6Char"/>
    <w:link w:val="Hyperlinks"/>
    <w:rsid w:val="00B45BC8"/>
    <w:rPr>
      <w:rFonts w:asciiTheme="majorHAnsi" w:eastAsiaTheme="majorEastAsia" w:hAnsiTheme="majorHAnsi" w:cstheme="majorBidi"/>
      <w:i w:val="0"/>
      <w:iCs/>
      <w:color w:val="00447C"/>
      <w:u w:val="single"/>
      <w:lang w:eastAsia="en-NZ"/>
    </w:rPr>
  </w:style>
  <w:style w:type="paragraph" w:styleId="Header">
    <w:name w:val="header"/>
    <w:basedOn w:val="Normal"/>
    <w:link w:val="HeaderChar"/>
    <w:uiPriority w:val="99"/>
    <w:unhideWhenUsed/>
    <w:rsid w:val="00E36841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6841"/>
    <w:rPr>
      <w:rFonts w:eastAsia="Times New Roman" w:cs="Times New Roman"/>
      <w:lang w:eastAsia="en-NZ"/>
    </w:rPr>
  </w:style>
  <w:style w:type="paragraph" w:styleId="Footer">
    <w:name w:val="footer"/>
    <w:basedOn w:val="Normal"/>
    <w:link w:val="FooterChar"/>
    <w:uiPriority w:val="99"/>
    <w:unhideWhenUsed/>
    <w:rsid w:val="00E36841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6841"/>
    <w:rPr>
      <w:rFonts w:eastAsia="Times New Roman" w:cs="Times New Roman"/>
      <w:lang w:eastAsia="en-NZ"/>
    </w:rPr>
  </w:style>
  <w:style w:type="paragraph" w:styleId="ListParagraph">
    <w:name w:val="List Paragraph"/>
    <w:basedOn w:val="Normal"/>
    <w:uiPriority w:val="34"/>
    <w:qFormat/>
    <w:rsid w:val="008811DE"/>
    <w:pPr>
      <w:spacing w:before="0" w:beforeAutospacing="0" w:after="200" w:afterAutospacing="0"/>
      <w:ind w:left="720"/>
      <w:contextualSpacing/>
    </w:pPr>
    <w:rPr>
      <w:rFonts w:eastAsiaTheme="minorHAnsi" w:cstheme="minorBidi"/>
      <w:lang w:eastAsia="en-US"/>
    </w:rPr>
  </w:style>
  <w:style w:type="table" w:styleId="TableGrid">
    <w:name w:val="Table Grid"/>
    <w:basedOn w:val="TableNormal"/>
    <w:uiPriority w:val="59"/>
    <w:rsid w:val="008811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8811D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11DE"/>
    <w:pPr>
      <w:spacing w:before="0" w:beforeAutospacing="0" w:after="200" w:afterAutospacing="0" w:line="240" w:lineRule="auto"/>
    </w:pPr>
    <w:rPr>
      <w:rFonts w:eastAsiaTheme="minorHAnsi" w:cstheme="minorBidi"/>
      <w:sz w:val="20"/>
      <w:szCs w:val="20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11DE"/>
    <w:rPr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53CFC"/>
    <w:pPr>
      <w:keepNext/>
      <w:keepLines/>
      <w:spacing w:before="480" w:beforeAutospacing="0" w:after="0" w:afterAutospacing="0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D53CFC"/>
  </w:style>
  <w:style w:type="paragraph" w:styleId="TOC2">
    <w:name w:val="toc 2"/>
    <w:basedOn w:val="Normal"/>
    <w:next w:val="Normal"/>
    <w:autoRedefine/>
    <w:uiPriority w:val="39"/>
    <w:unhideWhenUsed/>
    <w:rsid w:val="00D53CFC"/>
    <w:pPr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D53CFC"/>
    <w:pPr>
      <w:ind w:left="440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C4E38"/>
    <w:pPr>
      <w:spacing w:before="100" w:beforeAutospacing="1" w:after="100" w:afterAutospacing="1"/>
    </w:pPr>
    <w:rPr>
      <w:rFonts w:eastAsia="Times New Roman" w:cs="Times New Roman"/>
      <w:b/>
      <w:bCs/>
      <w:lang w:eastAsia="en-NZ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C4E38"/>
    <w:rPr>
      <w:rFonts w:eastAsia="Times New Roman" w:cs="Times New Roman"/>
      <w:b/>
      <w:bCs/>
      <w:sz w:val="20"/>
      <w:szCs w:val="20"/>
      <w:lang w:eastAsia="en-N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267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32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23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87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endnotes" Target="endnotes.xml" Id="rId8" /><Relationship Type="http://schemas.openxmlformats.org/officeDocument/2006/relationships/hyperlink" Target="mailto:Cherie.richardson@boprc.govt.nz" TargetMode="External" Id="rId13" /><Relationship Type="http://schemas.openxmlformats.org/officeDocument/2006/relationships/hyperlink" Target="mailto:neal.yeates@whakatane.govt.nz" TargetMode="External" Id="rId18" /><Relationship Type="http://schemas.openxmlformats.org/officeDocument/2006/relationships/image" Target="media/image10.png" Id="rId26" /><Relationship Type="http://schemas.openxmlformats.org/officeDocument/2006/relationships/numbering" Target="numbering.xml" Id="rId3" /><Relationship Type="http://schemas.openxmlformats.org/officeDocument/2006/relationships/image" Target="media/image5.png" Id="rId21" /><Relationship Type="http://schemas.openxmlformats.org/officeDocument/2006/relationships/image" Target="media/image18.png" Id="rId34" /><Relationship Type="http://schemas.openxmlformats.org/officeDocument/2006/relationships/footnotes" Target="footnotes.xml" Id="rId7" /><Relationship Type="http://schemas.openxmlformats.org/officeDocument/2006/relationships/hyperlink" Target="mailto:Julian.Reweti@whakatane.govt.nz" TargetMode="External" Id="rId12" /><Relationship Type="http://schemas.openxmlformats.org/officeDocument/2006/relationships/hyperlink" Target="mailto:alan@keebers.com" TargetMode="External" Id="rId17" /><Relationship Type="http://schemas.openxmlformats.org/officeDocument/2006/relationships/image" Target="media/image9.png" Id="rId25" /><Relationship Type="http://schemas.openxmlformats.org/officeDocument/2006/relationships/image" Target="media/image17.png" Id="rId33" /><Relationship Type="http://schemas.openxmlformats.org/officeDocument/2006/relationships/customXml" Target="../customXml/item2.xml" Id="rId2" /><Relationship Type="http://schemas.openxmlformats.org/officeDocument/2006/relationships/hyperlink" Target="mailto:tony.gillard@whakatane.govt.nz" TargetMode="External" Id="rId16" /><Relationship Type="http://schemas.openxmlformats.org/officeDocument/2006/relationships/image" Target="media/image4.png" Id="rId20" /><Relationship Type="http://schemas.openxmlformats.org/officeDocument/2006/relationships/image" Target="media/image13.png" Id="rId29" /><Relationship Type="http://schemas.openxmlformats.org/officeDocument/2006/relationships/webSettings" Target="webSettings.xml" Id="rId6" /><Relationship Type="http://schemas.openxmlformats.org/officeDocument/2006/relationships/hyperlink" Target="mailto:GBates@propertygroup.co.nz" TargetMode="External" Id="rId11" /><Relationship Type="http://schemas.openxmlformats.org/officeDocument/2006/relationships/image" Target="media/image8.png" Id="rId24" /><Relationship Type="http://schemas.openxmlformats.org/officeDocument/2006/relationships/image" Target="media/image16.png" Id="rId32" /><Relationship Type="http://schemas.openxmlformats.org/officeDocument/2006/relationships/settings" Target="settings.xml" Id="rId5" /><Relationship Type="http://schemas.openxmlformats.org/officeDocument/2006/relationships/hyperlink" Target="mailto:mark.cleghorn@whakatane.govt.nz" TargetMode="External" Id="rId15" /><Relationship Type="http://schemas.openxmlformats.org/officeDocument/2006/relationships/image" Target="media/image7.png" Id="rId23" /><Relationship Type="http://schemas.openxmlformats.org/officeDocument/2006/relationships/image" Target="media/image12.png" Id="rId28" /><Relationship Type="http://schemas.openxmlformats.org/officeDocument/2006/relationships/theme" Target="theme/theme1.xml" Id="rId36" /><Relationship Type="http://schemas.openxmlformats.org/officeDocument/2006/relationships/image" Target="media/image2.png" Id="rId10" /><Relationship Type="http://schemas.openxmlformats.org/officeDocument/2006/relationships/image" Target="media/image3.png" Id="rId19" /><Relationship Type="http://schemas.openxmlformats.org/officeDocument/2006/relationships/image" Target="media/image15.png" Id="rId31" /><Relationship Type="http://schemas.openxmlformats.org/officeDocument/2006/relationships/styles" Target="styles.xml" Id="rId4" /><Relationship Type="http://schemas.openxmlformats.org/officeDocument/2006/relationships/header" Target="header1.xml" Id="rId9" /><Relationship Type="http://schemas.openxmlformats.org/officeDocument/2006/relationships/hyperlink" Target="mailto:Nigal.Thurgood@iscl.co.nz" TargetMode="External" Id="rId14" /><Relationship Type="http://schemas.openxmlformats.org/officeDocument/2006/relationships/image" Target="media/image6.png" Id="rId22" /><Relationship Type="http://schemas.openxmlformats.org/officeDocument/2006/relationships/image" Target="media/image11.png" Id="rId27" /><Relationship Type="http://schemas.openxmlformats.org/officeDocument/2006/relationships/image" Target="media/image14.png" Id="rId30" /><Relationship Type="http://schemas.openxmlformats.org/officeDocument/2006/relationships/fontTable" Target="fontTable.xml" Id="rId35" /><Relationship Type="http://schemas.openxmlformats.org/officeDocument/2006/relationships/customXml" Target="/customXML/item4.xml" Id="Rd5e3d5d98e14452c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herie\AppData\Local\Microsoft\Windows\Temporary%20Internet%20Files\Content.Outlook\8X3ALQL4\district-recovery-project-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4.xml.rels>&#65279;<?xml version="1.0" encoding="utf-8"?><Relationships xmlns="http://schemas.openxmlformats.org/package/2006/relationships"><Relationship Type="http://schemas.openxmlformats.org/officeDocument/2006/relationships/customXmlProps" Target="/customXML/itemProps4.xml" Id="Rd3c4172d526e4b2384ade4b889302c76" /></Relationships>
</file>

<file path=customXML/item4.xml><?xml version="1.0" encoding="utf-8"?>
<metadata xmlns="http://www.objective.com/ecm/document/metadata/69BC14198B914B00A714316109F088DF" version="1.0.0">
  <systemFields>
    <field name="Objective-Id">
      <value order="0">A1257899</value>
    </field>
    <field name="Objective-Title">
      <value order="0">30a Red Stickered Properties Access Process and Protocols</value>
    </field>
    <field name="Objective-Description">
      <value order="0"/>
    </field>
    <field name="Objective-CreationStamp">
      <value order="0">2018-02-21T21:22:25Z</value>
    </field>
    <field name="Objective-IsApproved">
      <value order="0">false</value>
    </field>
    <field name="Objective-IsPublished">
      <value order="0">false</value>
    </field>
    <field name="Objective-DatePublished">
      <value order="0"/>
    </field>
    <field name="Objective-ModificationStamp">
      <value order="0">2018-02-22T22:31:48Z</value>
    </field>
    <field name="Objective-Owner">
      <value order="0">Julian Reweti</value>
    </field>
    <field name="Objective-Path">
      <value order="0">Whakatane District Council:Information Classification:Community health and Public safety:Civil Defence and Emergency Management:Emergency events - current:Event 5 April 2017:Event 5 April 2017:Recovery:2. Planning and Intelligence:Debrief &amp; toolbox:toolbox:5 Built:Red Sticker Cordon</value>
    </field>
    <field name="Objective-Parent">
      <value order="0">Red Sticker Cordon</value>
    </field>
    <field name="Objective-State">
      <value order="0">Being Drafted</value>
    </field>
    <field name="Objective-VersionId">
      <value order="0">vA1735376</value>
    </field>
    <field name="Objective-Version">
      <value order="0">0.1</value>
    </field>
    <field name="Objective-VersionNumber">
      <value order="0">1</value>
    </field>
    <field name="Objective-VersionComment">
      <value order="0"/>
    </field>
    <field name="Objective-FileNumber">
      <value order="0">qA422888</value>
    </field>
    <field name="Objective-Classification">
      <value order="0">Internal</value>
    </field>
    <field name="Objective-Caveats">
      <value order="0"/>
    </field>
  </systemFields>
  <catalogues>
    <catalogue name="Reference Type Catalogue" type="type" ori="id:cA12">
      <field name="Objective-Reference Type">
        <value order="0">General</value>
      </field>
      <field name="Objective--- To (Lookup list)">
        <value order="0">uA296</value>
      </field>
      <field name="Objective--- Correspondence Date">
        <value order="0">2018-02-23T11:59:59Z</value>
      </field>
      <field name="Objective-Metadata Inheritance">
        <value order="0"/>
      </field>
      <field name="Objective--- From">
        <value order="0"/>
      </field>
      <field name="Objective--- To (free text)">
        <value order="0"/>
      </field>
      <field name="Objective-Records - day box number">
        <value order="0"/>
      </field>
      <field name="Objective--- Organisation Name">
        <value order="0"/>
      </field>
      <field name="Objective-Fields NOT required">
        <value order="0"/>
      </field>
    </catalogue>
  </catalogues>
</metadata>
</file>

<file path=customXML/itemProps4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69BC14198B914B00A714316109F088DF"/>
  </ds:schemaRefs>
</ds:datastoreItem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2.xml><?xml version="1.0" encoding="utf-8"?>
<ds:datastoreItem xmlns:ds="http://schemas.openxmlformats.org/officeDocument/2006/customXml" ds:itemID="{217ECA18-BA47-4DA1-BA66-B52B22CD8E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district-recovery-project-template</Template>
  <TotalTime>0</TotalTime>
  <Pages>23</Pages>
  <Words>1642</Words>
  <Characters>9362</Characters>
  <Application>Microsoft Office Word</Application>
  <DocSecurity>4</DocSecurity>
  <Lines>78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Whakatane District Council</Company>
  <LinksUpToDate>false</LinksUpToDate>
  <CharactersWithSpaces>10983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Cherie Richardson</dc:creator>
  <cp:lastModifiedBy>Julian Reweti</cp:lastModifiedBy>
  <cp:revision>2</cp:revision>
  <cp:lastPrinted>2017-05-23T01:40:00Z</cp:lastPrinted>
  <dcterms:created xsi:type="dcterms:W3CDTF">2018-02-21T20:22:00Z</dcterms:created>
  <dcterms:modified xsi:type="dcterms:W3CDTF">2018-02-21T20:22:00Z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A1257899</vt:lpwstr>
  </property>
  <property fmtid="{D5CDD505-2E9C-101B-9397-08002B2CF9AE}" pid="4" name="Objective-Title">
    <vt:lpwstr>30a Red Stickered Properties Access Process and Protocols</vt:lpwstr>
  </property>
  <property fmtid="{D5CDD505-2E9C-101B-9397-08002B2CF9AE}" pid="5" name="Objective-Comment">
    <vt:lpwstr/>
  </property>
  <property fmtid="{D5CDD505-2E9C-101B-9397-08002B2CF9AE}" pid="6" name="Objective-CreationStamp">
    <vt:filetime>2018-02-21T21:22:25Z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2018-02-22T22:31:48Z</vt:filetime>
  </property>
  <property fmtid="{D5CDD505-2E9C-101B-9397-08002B2CF9AE}" pid="11" name="Objective-Owner">
    <vt:lpwstr>Julian Reweti</vt:lpwstr>
  </property>
  <property fmtid="{D5CDD505-2E9C-101B-9397-08002B2CF9AE}" pid="12" name="Objective-Path">
    <vt:lpwstr>Whakatane District Council:Information Classification:Community health and Public safety:Civil Defence and Emergency Management:Emergency events - current:Event 5 April 2017:Event 5 April 2017:Recovery:2. Planning and Intelligence:Debrief &amp; toolbox:toolbox:5 Built:Red Sticker Cordon</vt:lpwstr>
  </property>
  <property fmtid="{D5CDD505-2E9C-101B-9397-08002B2CF9AE}" pid="13" name="Objective-Parent">
    <vt:lpwstr>Red Sticker Cordon</vt:lpwstr>
  </property>
  <property fmtid="{D5CDD505-2E9C-101B-9397-08002B2CF9AE}" pid="14" name="Objective-State">
    <vt:lpwstr>Being Drafted</vt:lpwstr>
  </property>
  <property fmtid="{D5CDD505-2E9C-101B-9397-08002B2CF9AE}" pid="15" name="Objective-Version">
    <vt:lpwstr>0.1</vt:lpwstr>
  </property>
  <property fmtid="{D5CDD505-2E9C-101B-9397-08002B2CF9AE}" pid="16" name="Objective-VersionNumber">
    <vt:r8>1</vt:r8>
  </property>
  <property fmtid="{D5CDD505-2E9C-101B-9397-08002B2CF9AE}" pid="17" name="Objective-VersionComment">
    <vt:lpwstr/>
  </property>
  <property fmtid="{D5CDD505-2E9C-101B-9397-08002B2CF9AE}" pid="18" name="Objective-FileNumber">
    <vt:lpwstr>qA422888</vt:lpwstr>
  </property>
  <property fmtid="{D5CDD505-2E9C-101B-9397-08002B2CF9AE}" pid="19" name="Objective-Classification">
    <vt:lpwstr>Internal</vt:lpwstr>
  </property>
  <property fmtid="{D5CDD505-2E9C-101B-9397-08002B2CF9AE}" pid="20" name="Objective-Caveats">
    <vt:lpwstr/>
  </property>
  <property fmtid="{D5CDD505-2E9C-101B-9397-08002B2CF9AE}" pid="21" name="Objective-Fields NOT required [system]">
    <vt:lpwstr/>
  </property>
  <property fmtid="{D5CDD505-2E9C-101B-9397-08002B2CF9AE}" pid="22" name="Objective-Report type [system]">
    <vt:lpwstr>General</vt:lpwstr>
  </property>
  <property fmtid="{D5CDD505-2E9C-101B-9397-08002B2CF9AE}" pid="23" name="Objective-Report - Date Published [system]">
    <vt:filetime>2017-05-28T11:00:00Z</vt:filetime>
  </property>
  <property fmtid="{D5CDD505-2E9C-101B-9397-08002B2CF9AE}" pid="24" name="Objective-Report Subject [system]">
    <vt:lpwstr>red sticker </vt:lpwstr>
  </property>
  <property fmtid="{D5CDD505-2E9C-101B-9397-08002B2CF9AE}" pid="25" name="Objective-Report Description [system]">
    <vt:lpwstr/>
  </property>
  <property fmtid="{D5CDD505-2E9C-101B-9397-08002B2CF9AE}" pid="26" name="Objective-Author (lookup list) [system]">
    <vt:lpwstr>Julian Reweti</vt:lpwstr>
  </property>
  <property fmtid="{D5CDD505-2E9C-101B-9397-08002B2CF9AE}" pid="27" name="Objective-External Author [system]">
    <vt:lpwstr/>
  </property>
  <property fmtid="{D5CDD505-2E9C-101B-9397-08002B2CF9AE}" pid="28" name="Objective-Records - day box number [system]">
    <vt:lpwstr/>
  </property>
  <property fmtid="{D5CDD505-2E9C-101B-9397-08002B2CF9AE}" pid="29" name="Objective--- To (Lookup list) [system]">
    <vt:lpwstr>Julian Reweti</vt:lpwstr>
  </property>
  <property fmtid="{D5CDD505-2E9C-101B-9397-08002B2CF9AE}" pid="30" name="Objective--- To (free text) [system]">
    <vt:lpwstr/>
  </property>
  <property fmtid="{D5CDD505-2E9C-101B-9397-08002B2CF9AE}" pid="31" name="Objective--- From [system]">
    <vt:lpwstr/>
  </property>
  <property fmtid="{D5CDD505-2E9C-101B-9397-08002B2CF9AE}" pid="32" name="Objective--- Correspondence Date [system]">
    <vt:lpwstr/>
  </property>
  <property fmtid="{D5CDD505-2E9C-101B-9397-08002B2CF9AE}" pid="33" name="Objective--- Organisation Name [system]">
    <vt:lpwstr/>
  </property>
  <property fmtid="{D5CDD505-2E9C-101B-9397-08002B2CF9AE}" pid="34" name="Objective-Metadata Inheritance [system]">
    <vt:lpwstr/>
  </property>
  <property fmtid="{D5CDD505-2E9C-101B-9397-08002B2CF9AE}" pid="35" name="Objective-Description">
    <vt:lpwstr/>
  </property>
  <property fmtid="{D5CDD505-2E9C-101B-9397-08002B2CF9AE}" pid="36" name="Objective-VersionId">
    <vt:lpwstr>vA1735376</vt:lpwstr>
  </property>
  <property fmtid="{D5CDD505-2E9C-101B-9397-08002B2CF9AE}" pid="37" name="Objective-Report Subject">
    <vt:lpwstr>red sticker </vt:lpwstr>
  </property>
  <property fmtid="{D5CDD505-2E9C-101B-9397-08002B2CF9AE}" pid="38" name="Objective-Report type">
    <vt:lpwstr>General</vt:lpwstr>
  </property>
  <property fmtid="{D5CDD505-2E9C-101B-9397-08002B2CF9AE}" pid="39" name="Objective--- To (Lookup list)">
    <vt:lpwstr>uA296</vt:lpwstr>
  </property>
  <property fmtid="{D5CDD505-2E9C-101B-9397-08002B2CF9AE}" pid="40" name="Objective-Author (lookup list)">
    <vt:lpwstr>uA296</vt:lpwstr>
  </property>
  <property fmtid="{D5CDD505-2E9C-101B-9397-08002B2CF9AE}" pid="41" name="Objective-Report - Date Published">
    <vt:filetime>2017-05-29T10:59:59Z</vt:filetime>
  </property>
  <property fmtid="{D5CDD505-2E9C-101B-9397-08002B2CF9AE}" pid="42" name="Objective-Metadata Inheritance">
    <vt:lpwstr/>
  </property>
  <property fmtid="{D5CDD505-2E9C-101B-9397-08002B2CF9AE}" pid="43" name="Objective--- Correspondence Date">
    <vt:filetime>2018-02-23T11:59:59Z</vt:filetime>
  </property>
  <property fmtid="{D5CDD505-2E9C-101B-9397-08002B2CF9AE}" pid="44" name="Objective--- From">
    <vt:lpwstr/>
  </property>
  <property fmtid="{D5CDD505-2E9C-101B-9397-08002B2CF9AE}" pid="45" name="Objective--- To (free text)">
    <vt:lpwstr/>
  </property>
  <property fmtid="{D5CDD505-2E9C-101B-9397-08002B2CF9AE}" pid="46" name="Objective-Records - day box number">
    <vt:lpwstr/>
  </property>
  <property fmtid="{D5CDD505-2E9C-101B-9397-08002B2CF9AE}" pid="47" name="Objective--- Organisation Name">
    <vt:lpwstr/>
  </property>
  <property fmtid="{D5CDD505-2E9C-101B-9397-08002B2CF9AE}" pid="48" name="Objective-Fields NOT required">
    <vt:lpwstr/>
  </property>
  <property fmtid="{D5CDD505-2E9C-101B-9397-08002B2CF9AE}" pid="49" name="Objective-External Author">
    <vt:lpwstr/>
  </property>
  <property fmtid="{D5CDD505-2E9C-101B-9397-08002B2CF9AE}" pid="50" name="Objective-Report Description">
    <vt:lpwstr/>
  </property>
  <property fmtid="{D5CDD505-2E9C-101B-9397-08002B2CF9AE}" pid="51" name="Objective-Reference Type">
    <vt:lpwstr>General</vt:lpwstr>
  </property>
</Properties>
</file>